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69" w:rsidRDefault="00E44D69" w:rsidP="00E44D6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44D69" w:rsidRDefault="00E44D69" w:rsidP="00E44D69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2019</w:t>
      </w:r>
      <w:r>
        <w:rPr>
          <w:rFonts w:eastAsia="方正小标宋简体" w:hint="eastAsia"/>
          <w:sz w:val="36"/>
          <w:szCs w:val="36"/>
        </w:rPr>
        <w:t>年山东省高职院校单独招生</w:t>
      </w:r>
    </w:p>
    <w:p w:rsidR="00E44D69" w:rsidRDefault="00E44D69" w:rsidP="00E44D69">
      <w:pPr>
        <w:spacing w:line="6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sz w:val="36"/>
          <w:szCs w:val="36"/>
        </w:rPr>
        <w:t>（第二批）招生计划限额表</w:t>
      </w:r>
    </w:p>
    <w:tbl>
      <w:tblPr>
        <w:tblW w:w="9302" w:type="dxa"/>
        <w:tblInd w:w="-5" w:type="dxa"/>
        <w:tblLook w:val="04A0" w:firstRow="1" w:lastRow="0" w:firstColumn="1" w:lastColumn="0" w:noHBand="0" w:noVBand="1"/>
      </w:tblPr>
      <w:tblGrid>
        <w:gridCol w:w="860"/>
        <w:gridCol w:w="3141"/>
        <w:gridCol w:w="1152"/>
        <w:gridCol w:w="1456"/>
        <w:gridCol w:w="1559"/>
        <w:gridCol w:w="1134"/>
      </w:tblGrid>
      <w:tr w:rsidR="00E44D69" w:rsidTr="00C23F56">
        <w:trPr>
          <w:trHeight w:val="270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普通类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退役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军人类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技术技能类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山东协和学院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齐鲁理工学院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齐鲁医药学院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山东华宇工学院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山东现代学院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青岛恒星科技学院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潍坊科技学院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烟台南山学院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烟台大学文经学院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青岛农业大学海都学院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济南大学泉城学院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潍坊理工学院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山东司法警官职业学院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枣庄科技职业院校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山东力明科技职业学院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山东化工职业学院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青岛求实职业技术学院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山东艺术设计职业学院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山东胜利职业学院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德州科技职业学院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烟台黄金职业学院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曲阜远东职业技术学院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日照航海工程职业学院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E44D69" w:rsidTr="00C23F5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D69" w:rsidRDefault="00E44D69" w:rsidP="00C23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56752</w:t>
            </w:r>
          </w:p>
        </w:tc>
      </w:tr>
    </w:tbl>
    <w:p w:rsidR="00E44D69" w:rsidRDefault="00E44D69" w:rsidP="00E44D69"/>
    <w:p w:rsidR="00F054BA" w:rsidRDefault="00F054BA"/>
    <w:sectPr w:rsidR="00F0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69"/>
    <w:rsid w:val="00E44D69"/>
    <w:rsid w:val="00F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7389"/>
  <w15:chartTrackingRefBased/>
  <w15:docId w15:val="{BA78DB16-21A4-4C58-BF5B-113372E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1</cp:revision>
  <dcterms:created xsi:type="dcterms:W3CDTF">2019-08-19T16:35:00Z</dcterms:created>
  <dcterms:modified xsi:type="dcterms:W3CDTF">2019-08-19T16:36:00Z</dcterms:modified>
</cp:coreProperties>
</file>