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E4" w:rsidRPr="004F6C9A" w:rsidRDefault="00DE27E4" w:rsidP="004E666E">
      <w:pPr>
        <w:spacing w:line="600" w:lineRule="auto"/>
        <w:jc w:val="center"/>
        <w:rPr>
          <w:rFonts w:ascii="方正小标宋简体" w:eastAsia="方正小标宋简体" w:hAnsi="Times New Roman" w:cs="Times New Roman"/>
          <w:b/>
          <w:bCs/>
          <w:sz w:val="44"/>
          <w:szCs w:val="44"/>
        </w:rPr>
      </w:pPr>
      <w:bookmarkStart w:id="0" w:name="_GoBack"/>
      <w:bookmarkEnd w:id="0"/>
      <w:r w:rsidRPr="004F6C9A">
        <w:rPr>
          <w:rFonts w:ascii="方正小标宋简体" w:eastAsia="方正小标宋简体" w:hAnsi="仿宋" w:cs="Times New Roman"/>
          <w:b/>
          <w:bCs/>
          <w:sz w:val="44"/>
          <w:szCs w:val="44"/>
        </w:rPr>
        <w:t>上海交通大学</w:t>
      </w:r>
      <w:r w:rsidR="00E862CC" w:rsidRPr="004F6C9A">
        <w:rPr>
          <w:rFonts w:ascii="方正小标宋简体" w:eastAsia="方正小标宋简体" w:hAnsi="Times New Roman" w:cs="Times New Roman" w:hint="eastAsia"/>
          <w:b/>
          <w:bCs/>
          <w:sz w:val="44"/>
          <w:szCs w:val="44"/>
        </w:rPr>
        <w:t>2014-2015学年</w:t>
      </w:r>
    </w:p>
    <w:p w:rsidR="00E862CC" w:rsidRDefault="00E862CC" w:rsidP="004E666E">
      <w:pPr>
        <w:spacing w:line="600" w:lineRule="auto"/>
        <w:jc w:val="center"/>
        <w:rPr>
          <w:rFonts w:ascii="黑体" w:eastAsia="黑体" w:hAnsi="Times New Roman" w:cs="Times New Roman"/>
          <w:b/>
          <w:bCs/>
          <w:sz w:val="44"/>
          <w:szCs w:val="44"/>
        </w:rPr>
      </w:pPr>
      <w:r w:rsidRPr="004F6C9A">
        <w:rPr>
          <w:rFonts w:ascii="方正小标宋简体" w:eastAsia="方正小标宋简体" w:hAnsi="Times New Roman" w:cs="Times New Roman" w:hint="eastAsia"/>
          <w:b/>
          <w:bCs/>
          <w:sz w:val="44"/>
          <w:szCs w:val="44"/>
        </w:rPr>
        <w:t>信息公开工作年度报告</w:t>
      </w:r>
      <w:r w:rsidRPr="004E666E">
        <w:rPr>
          <w:rFonts w:ascii="黑体" w:eastAsia="黑体" w:hAnsi="Times New Roman" w:cs="Times New Roman"/>
          <w:b/>
          <w:bCs/>
          <w:sz w:val="44"/>
          <w:szCs w:val="44"/>
        </w:rPr>
        <w:t> </w:t>
      </w:r>
    </w:p>
    <w:p w:rsidR="00E862CC" w:rsidRPr="00937AED" w:rsidRDefault="00E862CC" w:rsidP="00E862CC">
      <w:pPr>
        <w:ind w:firstLineChars="200" w:firstLine="600"/>
        <w:rPr>
          <w:rFonts w:ascii="仿宋" w:eastAsia="仿宋" w:hAnsi="仿宋" w:cs="Arial"/>
          <w:kern w:val="0"/>
          <w:sz w:val="30"/>
          <w:szCs w:val="24"/>
        </w:rPr>
      </w:pPr>
    </w:p>
    <w:p w:rsidR="00A7606D" w:rsidRPr="004F6C9A" w:rsidRDefault="006C2606" w:rsidP="004F6C9A">
      <w:pPr>
        <w:ind w:firstLineChars="200" w:firstLine="560"/>
        <w:rPr>
          <w:rFonts w:ascii="仿宋_GB2312" w:eastAsia="仿宋_GB2312" w:hAnsi="仿宋" w:cs="Arial"/>
          <w:kern w:val="0"/>
          <w:sz w:val="30"/>
          <w:szCs w:val="24"/>
        </w:rPr>
      </w:pPr>
      <w:r w:rsidRPr="004F6C9A">
        <w:rPr>
          <w:rFonts w:ascii="仿宋_GB2312" w:eastAsia="仿宋_GB2312" w:hAnsi="仿宋" w:cs="Arial"/>
          <w:kern w:val="0"/>
          <w:sz w:val="28"/>
          <w:szCs w:val="24"/>
        </w:rPr>
        <w:t>2014-2015学年，上海交通大学（以下简称上海交大）深入贯彻落实《中华人民共和国政府信息公开条例》</w:t>
      </w:r>
      <w:r w:rsidR="00A84041" w:rsidRPr="004F6C9A">
        <w:rPr>
          <w:rFonts w:ascii="仿宋_GB2312" w:eastAsia="仿宋_GB2312" w:hAnsi="仿宋" w:cs="Arial" w:hint="eastAsia"/>
          <w:kern w:val="0"/>
          <w:sz w:val="28"/>
          <w:szCs w:val="24"/>
        </w:rPr>
        <w:t>（国务院令第</w:t>
      </w:r>
      <w:r w:rsidR="00A84041" w:rsidRPr="004F6C9A">
        <w:rPr>
          <w:rFonts w:ascii="仿宋_GB2312" w:eastAsia="仿宋_GB2312" w:hAnsi="仿宋" w:cs="Arial"/>
          <w:kern w:val="0"/>
          <w:sz w:val="28"/>
          <w:szCs w:val="24"/>
        </w:rPr>
        <w:t>492号，以下简称《条例》）</w:t>
      </w:r>
      <w:r w:rsidRPr="004F6C9A">
        <w:rPr>
          <w:rFonts w:ascii="仿宋_GB2312" w:eastAsia="仿宋_GB2312" w:hAnsi="仿宋" w:cs="Arial" w:hint="eastAsia"/>
          <w:kern w:val="0"/>
          <w:sz w:val="28"/>
          <w:szCs w:val="24"/>
        </w:rPr>
        <w:t>、</w:t>
      </w:r>
      <w:r w:rsidR="00A84041" w:rsidRPr="004F6C9A">
        <w:rPr>
          <w:rFonts w:ascii="仿宋_GB2312" w:eastAsia="仿宋_GB2312" w:hAnsi="仿宋" w:cs="Arial"/>
          <w:kern w:val="0"/>
          <w:sz w:val="28"/>
          <w:szCs w:val="24"/>
        </w:rPr>
        <w:t>《高等学校信息公开办法》（教育部令第29号，以下简称《办法》）和</w:t>
      </w:r>
      <w:r w:rsidRPr="004F6C9A">
        <w:rPr>
          <w:rFonts w:ascii="仿宋_GB2312" w:eastAsia="仿宋_GB2312" w:hAnsi="仿宋" w:cs="Arial"/>
          <w:kern w:val="0"/>
          <w:sz w:val="28"/>
          <w:szCs w:val="24"/>
        </w:rPr>
        <w:t>《上海市政府信息公开规定》，根据《上海市</w:t>
      </w:r>
      <w:r w:rsidR="000C7537" w:rsidRPr="004F6C9A">
        <w:rPr>
          <w:rFonts w:ascii="仿宋_GB2312" w:eastAsia="仿宋_GB2312" w:hAnsi="仿宋" w:cs="Arial" w:hint="eastAsia"/>
          <w:kern w:val="0"/>
          <w:sz w:val="28"/>
          <w:szCs w:val="24"/>
        </w:rPr>
        <w:t>教育委员会关于印发</w:t>
      </w:r>
      <w:r w:rsidR="000C7537" w:rsidRPr="004F6C9A">
        <w:rPr>
          <w:rFonts w:ascii="仿宋_GB2312" w:eastAsia="仿宋_GB2312" w:hAnsi="仿宋" w:cs="Arial"/>
          <w:kern w:val="0"/>
          <w:sz w:val="28"/>
          <w:szCs w:val="24"/>
        </w:rPr>
        <w:t>2014-2015年度上海高校信息公开评议工作实施方案的</w:t>
      </w:r>
      <w:r w:rsidRPr="004F6C9A">
        <w:rPr>
          <w:rFonts w:ascii="仿宋_GB2312" w:eastAsia="仿宋_GB2312" w:hAnsi="仿宋" w:cs="Arial"/>
          <w:kern w:val="0"/>
          <w:sz w:val="28"/>
          <w:szCs w:val="24"/>
        </w:rPr>
        <w:t>通知》和《教育部关于公布〈高等学校信息公开事项清单〉的通知》</w:t>
      </w:r>
      <w:r w:rsidR="00B31967">
        <w:rPr>
          <w:rFonts w:ascii="仿宋_GB2312" w:eastAsia="仿宋_GB2312" w:hAnsi="仿宋" w:cs="Arial" w:hint="eastAsia"/>
          <w:kern w:val="0"/>
          <w:sz w:val="28"/>
          <w:szCs w:val="24"/>
        </w:rPr>
        <w:t>（以下简称《清单》）</w:t>
      </w:r>
      <w:r w:rsidRPr="004F6C9A">
        <w:rPr>
          <w:rFonts w:ascii="仿宋_GB2312" w:eastAsia="仿宋_GB2312" w:hAnsi="仿宋" w:cs="Arial"/>
          <w:kern w:val="0"/>
          <w:sz w:val="28"/>
          <w:szCs w:val="24"/>
        </w:rPr>
        <w:t>有关要求，按照《上海交通大学信息公开实施细则》，结合我校2014-2015学年信息公开工作的具体开展执行情况，由上海交通大学信息公开工作办公室编制本年度信息公开工作年度报告。</w:t>
      </w:r>
      <w:r w:rsidR="00E862CC" w:rsidRPr="004F6C9A">
        <w:rPr>
          <w:rFonts w:ascii="仿宋_GB2312" w:eastAsia="仿宋_GB2312" w:hAnsi="仿宋" w:cs="Arial"/>
          <w:kern w:val="0"/>
          <w:sz w:val="28"/>
          <w:szCs w:val="24"/>
        </w:rPr>
        <w:t>内容包括概述、主动公开情况、依申请公开和不予公开情况、对信息公开的评议情况、因信息公开工作遭到举报的情况、信息公开工作主要经验、存在的问题和改进措施与其他需要报告的事项等七个部分。</w:t>
      </w:r>
      <w:r w:rsidRPr="004F6C9A">
        <w:rPr>
          <w:rFonts w:ascii="仿宋_GB2312" w:eastAsia="仿宋_GB2312" w:hAnsi="仿宋" w:cs="Arial"/>
          <w:kern w:val="0"/>
          <w:sz w:val="28"/>
          <w:szCs w:val="24"/>
        </w:rPr>
        <w:t>本报告所列数据的统计时间为2014年9月1日至2015年8月31日。</w:t>
      </w:r>
      <w:r w:rsidR="00E862CC" w:rsidRPr="004F6C9A">
        <w:rPr>
          <w:rFonts w:ascii="仿宋_GB2312" w:eastAsia="仿宋_GB2312" w:hAnsi="仿宋" w:cs="Arial"/>
          <w:kern w:val="0"/>
          <w:sz w:val="28"/>
          <w:szCs w:val="24"/>
        </w:rPr>
        <w:t>本报告的电子版可以在上海交大网站信息公开专栏（http://xxgk.sjtu.edu.cn）下载。如果对本报告有任何疑问，可联系上海交大信息公开工作办公室，电话：021-34204169。</w:t>
      </w:r>
    </w:p>
    <w:p w:rsidR="006C2606" w:rsidRPr="004F6C9A" w:rsidRDefault="006C2606" w:rsidP="006C2606">
      <w:pPr>
        <w:widowControl/>
        <w:spacing w:before="100" w:beforeAutospacing="1" w:after="100" w:afterAutospacing="1"/>
        <w:jc w:val="left"/>
        <w:rPr>
          <w:rFonts w:ascii="黑体" w:eastAsia="黑体" w:hAnsi="黑体" w:cs="宋体"/>
          <w:b/>
          <w:kern w:val="0"/>
          <w:sz w:val="30"/>
          <w:szCs w:val="30"/>
        </w:rPr>
      </w:pPr>
      <w:r w:rsidRPr="004F6C9A">
        <w:rPr>
          <w:rFonts w:ascii="黑体" w:eastAsia="黑体" w:hAnsi="黑体" w:cs="Arial"/>
          <w:b/>
          <w:bCs/>
          <w:kern w:val="0"/>
          <w:sz w:val="30"/>
          <w:szCs w:val="30"/>
        </w:rPr>
        <w:t>一、</w:t>
      </w:r>
      <w:r w:rsidRPr="004F6C9A">
        <w:rPr>
          <w:rFonts w:ascii="宋体" w:eastAsia="宋体" w:hAnsi="宋体" w:cs="宋体"/>
          <w:b/>
          <w:bCs/>
          <w:kern w:val="0"/>
          <w:sz w:val="30"/>
          <w:szCs w:val="30"/>
        </w:rPr>
        <w:t> </w:t>
      </w:r>
      <w:r w:rsidRPr="004F6C9A">
        <w:rPr>
          <w:rFonts w:ascii="黑体" w:eastAsia="黑体" w:hAnsi="黑体" w:cs="Arial"/>
          <w:b/>
          <w:bCs/>
          <w:kern w:val="0"/>
          <w:sz w:val="30"/>
          <w:szCs w:val="30"/>
        </w:rPr>
        <w:t>概述</w:t>
      </w:r>
    </w:p>
    <w:p w:rsidR="006C2606" w:rsidRPr="004F6C9A" w:rsidRDefault="006C2606">
      <w:pPr>
        <w:widowControl/>
        <w:spacing w:before="100" w:beforeAutospacing="1" w:after="100" w:afterAutospacing="1"/>
        <w:ind w:firstLineChars="200" w:firstLine="600"/>
        <w:jc w:val="left"/>
        <w:rPr>
          <w:rFonts w:ascii="仿宋_GB2312" w:eastAsia="仿宋_GB2312" w:hAnsi="仿宋" w:cs="宋体"/>
          <w:kern w:val="0"/>
          <w:sz w:val="30"/>
          <w:szCs w:val="30"/>
        </w:rPr>
      </w:pPr>
      <w:r w:rsidRPr="004F6C9A">
        <w:rPr>
          <w:rFonts w:ascii="仿宋_GB2312" w:eastAsia="仿宋_GB2312" w:hAnsi="仿宋" w:cs="Arial"/>
          <w:kern w:val="0"/>
          <w:sz w:val="30"/>
          <w:szCs w:val="30"/>
        </w:rPr>
        <w:lastRenderedPageBreak/>
        <w:t>2014-2015学年</w:t>
      </w:r>
      <w:r w:rsidR="00937AED" w:rsidRPr="004F6C9A">
        <w:rPr>
          <w:rFonts w:ascii="仿宋_GB2312" w:eastAsia="仿宋_GB2312" w:hAnsi="仿宋" w:cs="Arial" w:hint="eastAsia"/>
          <w:kern w:val="0"/>
          <w:sz w:val="30"/>
          <w:szCs w:val="30"/>
        </w:rPr>
        <w:t>度</w:t>
      </w:r>
      <w:r w:rsidRPr="004F6C9A">
        <w:rPr>
          <w:rFonts w:ascii="仿宋_GB2312" w:eastAsia="仿宋_GB2312" w:hAnsi="仿宋" w:cs="Arial"/>
          <w:kern w:val="0"/>
          <w:sz w:val="30"/>
          <w:szCs w:val="30"/>
        </w:rPr>
        <w:t>，上海交大的信息公开工作坚持以党的十八大精神为指导，在教育部、上海市教育委员会及上海交大信息公开工作领导小组的领导下，贯彻落实《办法》精神与规定，</w:t>
      </w:r>
      <w:r w:rsidR="006B1292">
        <w:rPr>
          <w:rFonts w:ascii="仿宋_GB2312" w:eastAsia="仿宋_GB2312" w:hAnsi="仿宋" w:cs="Arial" w:hint="eastAsia"/>
          <w:kern w:val="0"/>
          <w:sz w:val="30"/>
          <w:szCs w:val="30"/>
        </w:rPr>
        <w:t>严格按照《清单》要求细化公开事项，做到了信息公开的全面、及时、准确；</w:t>
      </w:r>
      <w:r w:rsidRPr="004F6C9A">
        <w:rPr>
          <w:rFonts w:ascii="仿宋_GB2312" w:eastAsia="仿宋_GB2312" w:hAnsi="仿宋" w:cs="Arial"/>
          <w:kern w:val="0"/>
          <w:sz w:val="30"/>
          <w:szCs w:val="30"/>
        </w:rPr>
        <w:t>积极推进《上海交通大学信息公开实施细则》，</w:t>
      </w:r>
      <w:r w:rsidR="00A82F22" w:rsidRPr="004F6C9A">
        <w:rPr>
          <w:rFonts w:ascii="仿宋_GB2312" w:eastAsia="仿宋_GB2312" w:hAnsi="仿宋" w:cs="Arial" w:hint="eastAsia"/>
          <w:kern w:val="0"/>
          <w:sz w:val="30"/>
          <w:szCs w:val="30"/>
        </w:rPr>
        <w:t>加强领导，统一部署，</w:t>
      </w:r>
      <w:r w:rsidRPr="004F6C9A">
        <w:rPr>
          <w:rFonts w:ascii="仿宋_GB2312" w:eastAsia="仿宋_GB2312" w:hAnsi="仿宋" w:cs="Arial"/>
          <w:kern w:val="0"/>
          <w:sz w:val="30"/>
          <w:szCs w:val="30"/>
        </w:rPr>
        <w:t>以人为本，与时俱进，</w:t>
      </w:r>
      <w:r w:rsidR="00A82F22" w:rsidRPr="004F6C9A">
        <w:rPr>
          <w:rFonts w:ascii="仿宋_GB2312" w:eastAsia="仿宋_GB2312" w:hAnsi="仿宋" w:cs="Arial" w:hint="eastAsia"/>
          <w:kern w:val="0"/>
          <w:sz w:val="30"/>
          <w:szCs w:val="30"/>
        </w:rPr>
        <w:t>不断提高信息公开工作制度化、规范化、科学化水平，</w:t>
      </w:r>
      <w:r w:rsidRPr="004F6C9A">
        <w:rPr>
          <w:rFonts w:ascii="仿宋_GB2312" w:eastAsia="仿宋_GB2312" w:hAnsi="仿宋" w:cs="Arial"/>
          <w:kern w:val="0"/>
          <w:sz w:val="30"/>
          <w:szCs w:val="30"/>
        </w:rPr>
        <w:t xml:space="preserve">信息公开工作取得新进展。 </w:t>
      </w:r>
    </w:p>
    <w:p w:rsidR="006C2606" w:rsidRPr="004F6C9A" w:rsidRDefault="006C2606">
      <w:pPr>
        <w:widowControl/>
        <w:spacing w:before="100" w:beforeAutospacing="1" w:after="100" w:afterAutospacing="1"/>
        <w:ind w:firstLineChars="200" w:firstLine="600"/>
        <w:jc w:val="left"/>
        <w:rPr>
          <w:rFonts w:ascii="仿宋_GB2312" w:eastAsia="仿宋_GB2312" w:hAnsi="仿宋" w:cs="宋体"/>
          <w:kern w:val="0"/>
          <w:sz w:val="30"/>
          <w:szCs w:val="30"/>
        </w:rPr>
      </w:pPr>
      <w:r w:rsidRPr="004F6C9A">
        <w:rPr>
          <w:rFonts w:ascii="仿宋_GB2312" w:eastAsia="仿宋_GB2312" w:hAnsi="仿宋" w:cs="Arial"/>
          <w:kern w:val="0"/>
          <w:sz w:val="30"/>
          <w:szCs w:val="30"/>
        </w:rPr>
        <w:t>1</w:t>
      </w:r>
      <w:r w:rsidR="00DE27E4">
        <w:rPr>
          <w:rFonts w:ascii="仿宋_GB2312" w:eastAsia="仿宋_GB2312" w:hAnsi="仿宋" w:cs="Arial" w:hint="eastAsia"/>
          <w:kern w:val="0"/>
          <w:sz w:val="30"/>
          <w:szCs w:val="30"/>
        </w:rPr>
        <w:t xml:space="preserve">. </w:t>
      </w:r>
      <w:r w:rsidRPr="004F6C9A">
        <w:rPr>
          <w:rFonts w:ascii="仿宋_GB2312" w:eastAsia="仿宋_GB2312" w:hAnsi="仿宋" w:cs="Arial"/>
          <w:kern w:val="0"/>
          <w:sz w:val="30"/>
          <w:szCs w:val="30"/>
        </w:rPr>
        <w:t>深入贯彻《办法》精神，</w:t>
      </w:r>
      <w:r w:rsidR="00A84041" w:rsidRPr="004F6C9A">
        <w:rPr>
          <w:rFonts w:ascii="仿宋_GB2312" w:eastAsia="仿宋_GB2312" w:hAnsi="仿宋" w:cs="Arial" w:hint="eastAsia"/>
          <w:kern w:val="0"/>
          <w:sz w:val="30"/>
          <w:szCs w:val="30"/>
        </w:rPr>
        <w:t>全面推进学校信息公开工作</w:t>
      </w:r>
      <w:r w:rsidRPr="004F6C9A">
        <w:rPr>
          <w:rFonts w:ascii="仿宋_GB2312" w:eastAsia="仿宋_GB2312" w:hAnsi="仿宋" w:cs="Arial"/>
          <w:kern w:val="0"/>
          <w:sz w:val="30"/>
          <w:szCs w:val="30"/>
        </w:rPr>
        <w:t>。《办法》是规范高等学校信息公开工作的部门规章，也是统领我校信息公开工作的纲领性文件，随着高校信息公开</w:t>
      </w:r>
      <w:r w:rsidR="00A82F22" w:rsidRPr="004F6C9A">
        <w:rPr>
          <w:rFonts w:ascii="仿宋_GB2312" w:eastAsia="仿宋_GB2312" w:hAnsi="仿宋" w:cs="Arial" w:hint="eastAsia"/>
          <w:kern w:val="0"/>
          <w:sz w:val="30"/>
          <w:szCs w:val="30"/>
        </w:rPr>
        <w:t>工作</w:t>
      </w:r>
      <w:r w:rsidRPr="004F6C9A">
        <w:rPr>
          <w:rFonts w:ascii="仿宋_GB2312" w:eastAsia="仿宋_GB2312" w:hAnsi="仿宋" w:cs="Arial"/>
          <w:kern w:val="0"/>
          <w:sz w:val="30"/>
          <w:szCs w:val="30"/>
        </w:rPr>
        <w:t>的深入推进，我校以《办法》为依据，</w:t>
      </w:r>
      <w:r w:rsidR="00B31967">
        <w:rPr>
          <w:rFonts w:ascii="仿宋_GB2312" w:eastAsia="仿宋_GB2312" w:hAnsi="仿宋" w:cs="Arial" w:hint="eastAsia"/>
          <w:kern w:val="0"/>
          <w:sz w:val="30"/>
          <w:szCs w:val="30"/>
        </w:rPr>
        <w:t>以《清单》为具体指导</w:t>
      </w:r>
      <w:r w:rsidRPr="004F6C9A">
        <w:rPr>
          <w:rFonts w:ascii="仿宋_GB2312" w:eastAsia="仿宋_GB2312" w:hAnsi="仿宋" w:cs="Arial"/>
          <w:kern w:val="0"/>
          <w:sz w:val="30"/>
          <w:szCs w:val="30"/>
        </w:rPr>
        <w:t>，不断</w:t>
      </w:r>
      <w:r w:rsidR="000A0039">
        <w:rPr>
          <w:rFonts w:ascii="仿宋_GB2312" w:eastAsia="仿宋_GB2312" w:hAnsi="仿宋" w:cs="Arial" w:hint="eastAsia"/>
          <w:kern w:val="0"/>
          <w:sz w:val="30"/>
          <w:szCs w:val="30"/>
        </w:rPr>
        <w:t>地</w:t>
      </w:r>
      <w:r w:rsidRPr="004F6C9A">
        <w:rPr>
          <w:rFonts w:ascii="仿宋_GB2312" w:eastAsia="仿宋_GB2312" w:hAnsi="仿宋" w:cs="Arial"/>
          <w:kern w:val="0"/>
          <w:sz w:val="30"/>
          <w:szCs w:val="30"/>
        </w:rPr>
        <w:t>拓展信息公开的范围，</w:t>
      </w:r>
      <w:r w:rsidR="00A84041" w:rsidRPr="004F6C9A">
        <w:rPr>
          <w:rFonts w:ascii="仿宋_GB2312" w:eastAsia="仿宋_GB2312" w:hAnsi="仿宋" w:cs="Arial" w:hint="eastAsia"/>
          <w:kern w:val="0"/>
          <w:sz w:val="30"/>
          <w:szCs w:val="30"/>
        </w:rPr>
        <w:t>组织校内相关部</w:t>
      </w:r>
      <w:r w:rsidR="00A84041" w:rsidRPr="004F6C9A">
        <w:rPr>
          <w:rFonts w:ascii="仿宋_GB2312" w:eastAsia="仿宋_GB2312" w:hAnsi="仿宋" w:cs="Arial"/>
          <w:kern w:val="0"/>
          <w:sz w:val="30"/>
          <w:szCs w:val="30"/>
        </w:rPr>
        <w:t>处单位召开信息公开专题会议，理清工作内涵和边界，明确清单各事项相关责任单位和具体督办人员，</w:t>
      </w:r>
      <w:r w:rsidRPr="004F6C9A">
        <w:rPr>
          <w:rFonts w:ascii="仿宋_GB2312" w:eastAsia="仿宋_GB2312" w:hAnsi="仿宋" w:cs="Arial"/>
          <w:kern w:val="0"/>
          <w:sz w:val="30"/>
          <w:szCs w:val="30"/>
        </w:rPr>
        <w:t>将信息公开工作</w:t>
      </w:r>
      <w:r w:rsidR="004E666E" w:rsidRPr="004F6C9A">
        <w:rPr>
          <w:rFonts w:ascii="仿宋_GB2312" w:eastAsia="仿宋_GB2312" w:hAnsi="仿宋" w:cs="Arial" w:hint="eastAsia"/>
          <w:kern w:val="0"/>
          <w:sz w:val="30"/>
          <w:szCs w:val="30"/>
        </w:rPr>
        <w:t>落到实处。</w:t>
      </w:r>
      <w:r w:rsidR="00EA11DE" w:rsidRPr="004F6C9A">
        <w:rPr>
          <w:rFonts w:ascii="仿宋_GB2312" w:eastAsia="仿宋_GB2312" w:hAnsi="仿宋" w:cs="Arial" w:hint="eastAsia"/>
          <w:kern w:val="0"/>
          <w:sz w:val="30"/>
          <w:szCs w:val="30"/>
        </w:rPr>
        <w:t>建立了“权责明确、科学规范、运行良好、监督有力”的信息公开工作机制。</w:t>
      </w:r>
    </w:p>
    <w:p w:rsidR="006C2606" w:rsidRPr="004F6C9A" w:rsidRDefault="006C2606">
      <w:pPr>
        <w:widowControl/>
        <w:spacing w:before="100" w:beforeAutospacing="1" w:after="100" w:afterAutospacing="1"/>
        <w:ind w:firstLineChars="200" w:firstLine="600"/>
        <w:jc w:val="left"/>
        <w:rPr>
          <w:rFonts w:ascii="仿宋_GB2312" w:eastAsia="仿宋_GB2312" w:hAnsi="仿宋" w:cs="宋体"/>
          <w:kern w:val="0"/>
          <w:sz w:val="30"/>
          <w:szCs w:val="30"/>
        </w:rPr>
      </w:pPr>
      <w:r w:rsidRPr="004F6C9A">
        <w:rPr>
          <w:rFonts w:ascii="仿宋_GB2312" w:eastAsia="仿宋_GB2312" w:hAnsi="仿宋" w:cs="Arial"/>
          <w:kern w:val="0"/>
          <w:sz w:val="30"/>
          <w:szCs w:val="30"/>
        </w:rPr>
        <w:t>2</w:t>
      </w:r>
      <w:r w:rsidR="00DE27E4">
        <w:rPr>
          <w:rFonts w:ascii="仿宋_GB2312" w:eastAsia="仿宋_GB2312" w:hAnsi="仿宋" w:cs="Arial" w:hint="eastAsia"/>
          <w:kern w:val="0"/>
          <w:sz w:val="30"/>
          <w:szCs w:val="30"/>
        </w:rPr>
        <w:t xml:space="preserve">. </w:t>
      </w:r>
      <w:r w:rsidR="00A84041" w:rsidRPr="004F6C9A">
        <w:rPr>
          <w:rFonts w:ascii="仿宋_GB2312" w:eastAsia="仿宋_GB2312" w:hAnsi="仿宋" w:cs="Arial"/>
          <w:kern w:val="0"/>
          <w:sz w:val="30"/>
          <w:szCs w:val="30"/>
        </w:rPr>
        <w:t>调整信息公开栏目，深入挖掘</w:t>
      </w:r>
      <w:r w:rsidRPr="004F6C9A">
        <w:rPr>
          <w:rFonts w:ascii="仿宋_GB2312" w:eastAsia="仿宋_GB2312" w:hAnsi="仿宋" w:cs="Arial"/>
          <w:kern w:val="0"/>
          <w:sz w:val="30"/>
          <w:szCs w:val="30"/>
        </w:rPr>
        <w:t>信息公开网站功能。根据《办法》</w:t>
      </w:r>
      <w:r w:rsidR="006B1292">
        <w:rPr>
          <w:rFonts w:ascii="仿宋_GB2312" w:eastAsia="仿宋_GB2312" w:hAnsi="仿宋" w:cs="Arial" w:hint="eastAsia"/>
          <w:kern w:val="0"/>
          <w:sz w:val="30"/>
          <w:szCs w:val="30"/>
        </w:rPr>
        <w:t>、《清单》</w:t>
      </w:r>
      <w:r w:rsidRPr="004F6C9A">
        <w:rPr>
          <w:rFonts w:ascii="仿宋_GB2312" w:eastAsia="仿宋_GB2312" w:hAnsi="仿宋" w:cs="Arial"/>
          <w:kern w:val="0"/>
          <w:sz w:val="30"/>
          <w:szCs w:val="30"/>
        </w:rPr>
        <w:t>和教育部的相关要求，我校一贯重视学校信息公开网站的建设，在参加上海</w:t>
      </w:r>
      <w:r w:rsidRPr="004F6C9A">
        <w:rPr>
          <w:rFonts w:ascii="仿宋_GB2312" w:eastAsia="仿宋_GB2312" w:hAnsi="仿宋" w:cs="Arial"/>
          <w:spacing w:val="6"/>
          <w:kern w:val="0"/>
          <w:sz w:val="30"/>
          <w:szCs w:val="30"/>
        </w:rPr>
        <w:t>市教委组织的上海高校信息公开网站评议工作的基础上，根据民主意见，改进架构、丰富栏目并补充信息，如将信息公开年</w:t>
      </w:r>
      <w:r w:rsidR="00A84041" w:rsidRPr="004F6C9A">
        <w:rPr>
          <w:rFonts w:ascii="仿宋_GB2312" w:eastAsia="仿宋_GB2312" w:hAnsi="仿宋" w:cs="Arial" w:hint="eastAsia"/>
          <w:spacing w:val="6"/>
          <w:kern w:val="0"/>
          <w:sz w:val="30"/>
          <w:szCs w:val="30"/>
        </w:rPr>
        <w:t>度</w:t>
      </w:r>
      <w:r w:rsidRPr="004F6C9A">
        <w:rPr>
          <w:rFonts w:ascii="仿宋_GB2312" w:eastAsia="仿宋_GB2312" w:hAnsi="仿宋" w:cs="Arial"/>
          <w:spacing w:val="6"/>
          <w:kern w:val="0"/>
          <w:sz w:val="30"/>
          <w:szCs w:val="30"/>
        </w:rPr>
        <w:t>报</w:t>
      </w:r>
      <w:r w:rsidR="00A84041" w:rsidRPr="004F6C9A">
        <w:rPr>
          <w:rFonts w:ascii="仿宋_GB2312" w:eastAsia="仿宋_GB2312" w:hAnsi="仿宋" w:cs="Arial" w:hint="eastAsia"/>
          <w:spacing w:val="6"/>
          <w:kern w:val="0"/>
          <w:sz w:val="30"/>
          <w:szCs w:val="30"/>
        </w:rPr>
        <w:t>告</w:t>
      </w:r>
      <w:r w:rsidRPr="004F6C9A">
        <w:rPr>
          <w:rFonts w:ascii="仿宋_GB2312" w:eastAsia="仿宋_GB2312" w:hAnsi="仿宋" w:cs="Arial"/>
          <w:spacing w:val="6"/>
          <w:kern w:val="0"/>
          <w:sz w:val="30"/>
          <w:szCs w:val="30"/>
        </w:rPr>
        <w:t>设置于首页显著位置，</w:t>
      </w:r>
      <w:r w:rsidR="00A84041" w:rsidRPr="004F6C9A">
        <w:rPr>
          <w:rFonts w:ascii="仿宋_GB2312" w:eastAsia="仿宋_GB2312" w:hAnsi="仿宋" w:cs="Arial" w:hint="eastAsia"/>
          <w:spacing w:val="6"/>
          <w:kern w:val="0"/>
          <w:sz w:val="30"/>
          <w:szCs w:val="30"/>
        </w:rPr>
        <w:t>加强社会监督，</w:t>
      </w:r>
      <w:r w:rsidRPr="004F6C9A">
        <w:rPr>
          <w:rFonts w:ascii="仿宋_GB2312" w:eastAsia="仿宋_GB2312" w:hAnsi="仿宋" w:cs="Arial"/>
          <w:spacing w:val="6"/>
          <w:kern w:val="0"/>
          <w:sz w:val="30"/>
          <w:szCs w:val="30"/>
        </w:rPr>
        <w:t>增加规范性文件栏目与开设信息公开在线申请</w:t>
      </w:r>
      <w:r w:rsidRPr="004F6C9A">
        <w:rPr>
          <w:rFonts w:ascii="仿宋_GB2312" w:eastAsia="仿宋_GB2312" w:hAnsi="仿宋" w:cs="Arial"/>
          <w:spacing w:val="6"/>
          <w:kern w:val="0"/>
          <w:sz w:val="30"/>
          <w:szCs w:val="30"/>
        </w:rPr>
        <w:lastRenderedPageBreak/>
        <w:t>等，调整、完善了信息公开</w:t>
      </w:r>
      <w:r w:rsidR="00A84041" w:rsidRPr="004F6C9A">
        <w:rPr>
          <w:rFonts w:ascii="仿宋_GB2312" w:eastAsia="仿宋_GB2312" w:hAnsi="仿宋" w:cs="Arial" w:hint="eastAsia"/>
          <w:spacing w:val="6"/>
          <w:kern w:val="0"/>
          <w:sz w:val="30"/>
          <w:szCs w:val="30"/>
        </w:rPr>
        <w:t>平台</w:t>
      </w:r>
      <w:r w:rsidRPr="004F6C9A">
        <w:rPr>
          <w:rFonts w:ascii="仿宋_GB2312" w:eastAsia="仿宋_GB2312" w:hAnsi="仿宋" w:cs="Arial"/>
          <w:spacing w:val="6"/>
          <w:kern w:val="0"/>
          <w:sz w:val="30"/>
          <w:szCs w:val="30"/>
        </w:rPr>
        <w:t>的功能，</w:t>
      </w:r>
      <w:r w:rsidR="00A84041" w:rsidRPr="004F6C9A">
        <w:rPr>
          <w:rFonts w:ascii="仿宋_GB2312" w:eastAsia="仿宋_GB2312" w:hAnsi="仿宋" w:cs="Arial" w:hint="eastAsia"/>
          <w:spacing w:val="6"/>
          <w:kern w:val="0"/>
          <w:sz w:val="30"/>
          <w:szCs w:val="30"/>
        </w:rPr>
        <w:t>为了更好的发挥其第一平台的作用，现阶段正积极推进网站自身的改版升级</w:t>
      </w:r>
      <w:r w:rsidRPr="004F6C9A">
        <w:rPr>
          <w:rFonts w:ascii="仿宋_GB2312" w:eastAsia="仿宋_GB2312" w:hAnsi="仿宋" w:cs="Arial"/>
          <w:spacing w:val="6"/>
          <w:kern w:val="0"/>
          <w:sz w:val="30"/>
          <w:szCs w:val="30"/>
        </w:rPr>
        <w:t>。</w:t>
      </w:r>
    </w:p>
    <w:p w:rsidR="006C2606" w:rsidRPr="004F6C9A" w:rsidRDefault="006C2606">
      <w:pPr>
        <w:widowControl/>
        <w:spacing w:before="100" w:beforeAutospacing="1" w:after="100" w:afterAutospacing="1"/>
        <w:ind w:firstLineChars="200" w:firstLine="600"/>
        <w:jc w:val="left"/>
        <w:rPr>
          <w:rFonts w:ascii="仿宋_GB2312" w:eastAsia="仿宋_GB2312" w:hAnsi="仿宋" w:cs="宋体"/>
          <w:kern w:val="0"/>
          <w:sz w:val="30"/>
          <w:szCs w:val="30"/>
        </w:rPr>
      </w:pPr>
      <w:r w:rsidRPr="004F6C9A">
        <w:rPr>
          <w:rFonts w:ascii="仿宋_GB2312" w:eastAsia="仿宋_GB2312" w:hAnsi="仿宋" w:cs="Arial"/>
          <w:kern w:val="0"/>
          <w:sz w:val="30"/>
          <w:szCs w:val="30"/>
        </w:rPr>
        <w:t>3</w:t>
      </w:r>
      <w:r w:rsidR="00DE27E4">
        <w:rPr>
          <w:rFonts w:ascii="仿宋_GB2312" w:eastAsia="仿宋_GB2312" w:hAnsi="仿宋" w:cs="Arial" w:hint="eastAsia"/>
          <w:kern w:val="0"/>
          <w:sz w:val="30"/>
          <w:szCs w:val="30"/>
        </w:rPr>
        <w:t xml:space="preserve">. </w:t>
      </w:r>
      <w:r w:rsidRPr="004F6C9A">
        <w:rPr>
          <w:rFonts w:ascii="仿宋_GB2312" w:eastAsia="仿宋_GB2312" w:hAnsi="仿宋" w:cs="Arial"/>
          <w:kern w:val="0"/>
          <w:sz w:val="30"/>
          <w:szCs w:val="30"/>
        </w:rPr>
        <w:t>明确信息公开岗位职责，加强工作人员专业能力</w:t>
      </w:r>
      <w:r w:rsidR="00E616D6" w:rsidRPr="004F6C9A">
        <w:rPr>
          <w:rFonts w:ascii="仿宋_GB2312" w:eastAsia="仿宋_GB2312" w:hAnsi="仿宋" w:cs="Arial" w:hint="eastAsia"/>
          <w:kern w:val="0"/>
          <w:sz w:val="30"/>
          <w:szCs w:val="30"/>
        </w:rPr>
        <w:t>提升</w:t>
      </w:r>
      <w:r w:rsidRPr="004F6C9A">
        <w:rPr>
          <w:rFonts w:ascii="仿宋_GB2312" w:eastAsia="仿宋_GB2312" w:hAnsi="仿宋" w:cs="Arial"/>
          <w:kern w:val="0"/>
          <w:sz w:val="30"/>
          <w:szCs w:val="30"/>
        </w:rPr>
        <w:t>。我校自信息公开工作开展伊始，即设立专门的信息公开岗，随着该项工作的推进，我校不断的提高对该岗位的工作要求，明确岗位职责，做到专人专岗；同时，由于高校信息公开工作需要以理论性和技术性为基础，为了加强我校信息公开工作人员业务素质和专业能力，本学年度我校开展了如下工作：推进信息公开工作业务学习与工作研究，包括召集各职能部门负责人和综合办主任集中研究信息公开工作、学习相关政策和理论</w:t>
      </w:r>
      <w:r w:rsidR="00EA11DE" w:rsidRPr="004F6C9A">
        <w:rPr>
          <w:rFonts w:ascii="仿宋_GB2312" w:eastAsia="仿宋_GB2312" w:hAnsi="仿宋" w:cs="Arial" w:hint="eastAsia"/>
          <w:kern w:val="0"/>
          <w:sz w:val="30"/>
          <w:szCs w:val="30"/>
        </w:rPr>
        <w:t>、加强跨部门之间的沟通，建立信息共享</w:t>
      </w:r>
      <w:r w:rsidRPr="004F6C9A">
        <w:rPr>
          <w:rFonts w:ascii="仿宋_GB2312" w:eastAsia="仿宋_GB2312" w:hAnsi="仿宋" w:cs="Arial"/>
          <w:kern w:val="0"/>
          <w:sz w:val="30"/>
          <w:szCs w:val="30"/>
        </w:rPr>
        <w:t>；委派相关工作人员积极参加信息公开专业</w:t>
      </w:r>
      <w:r w:rsidR="00EA11DE" w:rsidRPr="004F6C9A">
        <w:rPr>
          <w:rFonts w:ascii="仿宋_GB2312" w:eastAsia="仿宋_GB2312" w:hAnsi="仿宋" w:cs="Arial" w:hint="eastAsia"/>
          <w:kern w:val="0"/>
          <w:sz w:val="30"/>
          <w:szCs w:val="30"/>
        </w:rPr>
        <w:t>知识</w:t>
      </w:r>
      <w:r w:rsidRPr="004F6C9A">
        <w:rPr>
          <w:rFonts w:ascii="仿宋_GB2312" w:eastAsia="仿宋_GB2312" w:hAnsi="仿宋" w:cs="Arial"/>
          <w:kern w:val="0"/>
          <w:sz w:val="30"/>
          <w:szCs w:val="30"/>
        </w:rPr>
        <w:t>学习，提升个人素质。</w:t>
      </w:r>
    </w:p>
    <w:p w:rsidR="006C2606" w:rsidRPr="004F6C9A" w:rsidRDefault="006C2606">
      <w:pPr>
        <w:widowControl/>
        <w:spacing w:before="100" w:beforeAutospacing="1" w:after="100" w:afterAutospacing="1"/>
        <w:ind w:firstLineChars="200" w:firstLine="600"/>
        <w:jc w:val="left"/>
        <w:rPr>
          <w:rFonts w:ascii="仿宋_GB2312" w:eastAsia="仿宋_GB2312" w:hAnsi="仿宋" w:cs="Arial"/>
          <w:kern w:val="0"/>
          <w:sz w:val="30"/>
          <w:szCs w:val="30"/>
        </w:rPr>
      </w:pPr>
      <w:r w:rsidRPr="004F6C9A">
        <w:rPr>
          <w:rFonts w:ascii="仿宋_GB2312" w:eastAsia="仿宋_GB2312" w:hAnsi="仿宋" w:cs="Arial"/>
          <w:kern w:val="0"/>
          <w:sz w:val="30"/>
          <w:szCs w:val="30"/>
        </w:rPr>
        <w:t>4</w:t>
      </w:r>
      <w:r w:rsidR="00DE27E4">
        <w:rPr>
          <w:rFonts w:ascii="仿宋_GB2312" w:eastAsia="仿宋_GB2312" w:hAnsi="仿宋" w:cs="Arial" w:hint="eastAsia"/>
          <w:kern w:val="0"/>
          <w:sz w:val="30"/>
          <w:szCs w:val="30"/>
        </w:rPr>
        <w:t xml:space="preserve">. </w:t>
      </w:r>
      <w:r w:rsidR="00D7755A" w:rsidRPr="004F6C9A">
        <w:rPr>
          <w:rFonts w:ascii="仿宋_GB2312" w:eastAsia="仿宋_GB2312" w:hAnsi="仿宋" w:cs="Arial" w:hint="eastAsia"/>
          <w:kern w:val="0"/>
          <w:sz w:val="30"/>
          <w:szCs w:val="30"/>
        </w:rPr>
        <w:t>拓宽信息公开渠道</w:t>
      </w:r>
      <w:r w:rsidRPr="004F6C9A">
        <w:rPr>
          <w:rFonts w:ascii="仿宋_GB2312" w:eastAsia="仿宋_GB2312" w:hAnsi="仿宋" w:cs="Arial"/>
          <w:kern w:val="0"/>
          <w:sz w:val="30"/>
          <w:szCs w:val="30"/>
        </w:rPr>
        <w:t>，丰富信息公开途径。自2002年起，我校就通过多种形式开展和推进校务政务公开工作，在校园网上开设了校务政务公开专栏、饮水思源BBS校务政务版与校长信箱</w:t>
      </w:r>
      <w:r w:rsidR="00EA11DE" w:rsidRPr="004F6C9A">
        <w:rPr>
          <w:rFonts w:ascii="仿宋_GB2312" w:eastAsia="仿宋_GB2312" w:hAnsi="仿宋" w:cs="Arial" w:hint="eastAsia"/>
          <w:kern w:val="0"/>
          <w:sz w:val="30"/>
          <w:szCs w:val="30"/>
        </w:rPr>
        <w:t>，新媒体时代，更是充分运用微博、</w:t>
      </w:r>
      <w:r w:rsidR="00EA11DE" w:rsidRPr="004F6C9A">
        <w:rPr>
          <w:rFonts w:ascii="仿宋_GB2312" w:eastAsia="仿宋_GB2312" w:hAnsi="仿宋" w:cs="Arial"/>
          <w:kern w:val="0"/>
          <w:sz w:val="30"/>
          <w:szCs w:val="30"/>
        </w:rPr>
        <w:t>微信等手段，建立了多渠道、多资源统合的信息公开机制。充分利用多渠道、多途径获取公众对我校工作的意见和建议，对</w:t>
      </w:r>
      <w:r w:rsidRPr="004F6C9A">
        <w:rPr>
          <w:rFonts w:ascii="仿宋_GB2312" w:eastAsia="仿宋_GB2312" w:hAnsi="仿宋" w:cs="Arial"/>
          <w:kern w:val="0"/>
          <w:sz w:val="30"/>
          <w:szCs w:val="30"/>
        </w:rPr>
        <w:t>师生员工普</w:t>
      </w:r>
      <w:r w:rsidR="00EA11DE" w:rsidRPr="004F6C9A">
        <w:rPr>
          <w:rFonts w:ascii="仿宋_GB2312" w:eastAsia="仿宋_GB2312" w:hAnsi="仿宋" w:cs="Arial"/>
          <w:kern w:val="0"/>
          <w:sz w:val="30"/>
          <w:szCs w:val="30"/>
        </w:rPr>
        <w:t>遍关注的问题，即在信息公开网站上进行解释和澄清。今后我们将加强既有资源的整合，将其纳入到信息公开平台之下，推进信息公开工作进入</w:t>
      </w:r>
      <w:r w:rsidR="00EA11DE" w:rsidRPr="004F6C9A">
        <w:rPr>
          <w:rFonts w:ascii="仿宋_GB2312" w:eastAsia="仿宋_GB2312" w:hAnsi="仿宋" w:cs="Arial"/>
          <w:kern w:val="0"/>
          <w:sz w:val="30"/>
          <w:szCs w:val="30"/>
        </w:rPr>
        <w:t>“</w:t>
      </w:r>
      <w:r w:rsidR="00EA11DE" w:rsidRPr="004F6C9A">
        <w:rPr>
          <w:rFonts w:ascii="仿宋_GB2312" w:eastAsia="仿宋_GB2312" w:hAnsi="仿宋" w:cs="Arial"/>
          <w:kern w:val="0"/>
          <w:sz w:val="30"/>
          <w:szCs w:val="30"/>
        </w:rPr>
        <w:t>深水区</w:t>
      </w:r>
      <w:r w:rsidR="00EA11DE" w:rsidRPr="004F6C9A">
        <w:rPr>
          <w:rFonts w:ascii="仿宋_GB2312" w:eastAsia="仿宋_GB2312" w:hAnsi="仿宋" w:cs="Arial"/>
          <w:kern w:val="0"/>
          <w:sz w:val="30"/>
          <w:szCs w:val="30"/>
        </w:rPr>
        <w:t>”</w:t>
      </w:r>
      <w:r w:rsidR="00EA11DE" w:rsidRPr="004F6C9A">
        <w:rPr>
          <w:rFonts w:ascii="仿宋_GB2312" w:eastAsia="仿宋_GB2312" w:hAnsi="仿宋" w:cs="Arial"/>
          <w:kern w:val="0"/>
          <w:sz w:val="30"/>
          <w:szCs w:val="30"/>
        </w:rPr>
        <w:t>。</w:t>
      </w:r>
    </w:p>
    <w:p w:rsidR="0076794C" w:rsidRPr="004F6C9A" w:rsidRDefault="0076794C">
      <w:pPr>
        <w:widowControl/>
        <w:spacing w:before="100" w:beforeAutospacing="1" w:after="100" w:afterAutospacing="1"/>
        <w:ind w:firstLineChars="200" w:firstLine="600"/>
        <w:jc w:val="left"/>
        <w:rPr>
          <w:rFonts w:ascii="仿宋" w:eastAsia="仿宋" w:hAnsi="仿宋" w:cs="宋体"/>
          <w:kern w:val="0"/>
          <w:sz w:val="30"/>
          <w:szCs w:val="30"/>
        </w:rPr>
      </w:pPr>
      <w:r w:rsidRPr="004F6C9A">
        <w:rPr>
          <w:rFonts w:ascii="仿宋_GB2312" w:eastAsia="仿宋_GB2312" w:hAnsi="仿宋" w:cs="Arial"/>
          <w:kern w:val="0"/>
          <w:sz w:val="30"/>
          <w:szCs w:val="30"/>
        </w:rPr>
        <w:lastRenderedPageBreak/>
        <w:t>5</w:t>
      </w:r>
      <w:r w:rsidR="00DE27E4">
        <w:rPr>
          <w:rFonts w:ascii="仿宋_GB2312" w:eastAsia="仿宋_GB2312" w:hAnsi="仿宋" w:cs="Arial" w:hint="eastAsia"/>
          <w:kern w:val="0"/>
          <w:sz w:val="30"/>
          <w:szCs w:val="30"/>
        </w:rPr>
        <w:t xml:space="preserve">. </w:t>
      </w:r>
      <w:r w:rsidR="001E4A86" w:rsidRPr="004F6C9A">
        <w:rPr>
          <w:rFonts w:ascii="仿宋_GB2312" w:eastAsia="仿宋_GB2312" w:hAnsi="仿宋" w:cs="Arial" w:hint="eastAsia"/>
          <w:kern w:val="0"/>
          <w:sz w:val="30"/>
          <w:szCs w:val="30"/>
        </w:rPr>
        <w:t>夯实平台既有基础，推进平台升级换代。</w:t>
      </w:r>
      <w:r w:rsidR="000A0039">
        <w:rPr>
          <w:rFonts w:ascii="仿宋_GB2312" w:eastAsia="仿宋_GB2312" w:hAnsi="仿宋" w:cs="Arial" w:hint="eastAsia"/>
          <w:kern w:val="0"/>
          <w:sz w:val="30"/>
          <w:szCs w:val="30"/>
        </w:rPr>
        <w:t>高度重视《清单》的对照和落实</w:t>
      </w:r>
      <w:r w:rsidRPr="004F6C9A">
        <w:rPr>
          <w:rFonts w:ascii="仿宋_GB2312" w:eastAsia="仿宋_GB2312" w:hAnsi="仿宋" w:cs="Arial"/>
          <w:kern w:val="0"/>
          <w:sz w:val="30"/>
          <w:szCs w:val="30"/>
        </w:rPr>
        <w:t>，</w:t>
      </w:r>
      <w:r w:rsidR="000A0039">
        <w:rPr>
          <w:rFonts w:ascii="仿宋_GB2312" w:eastAsia="仿宋_GB2312" w:hAnsi="仿宋" w:cs="Arial" w:hint="eastAsia"/>
          <w:kern w:val="0"/>
          <w:sz w:val="30"/>
          <w:szCs w:val="30"/>
        </w:rPr>
        <w:t>以此为抓手提升我校信息公开工作的规范化</w:t>
      </w:r>
      <w:r w:rsidR="00275F97">
        <w:rPr>
          <w:rFonts w:ascii="仿宋_GB2312" w:eastAsia="仿宋_GB2312" w:hAnsi="仿宋" w:cs="Arial" w:hint="eastAsia"/>
          <w:kern w:val="0"/>
          <w:sz w:val="30"/>
          <w:szCs w:val="30"/>
        </w:rPr>
        <w:t>和系统化建设</w:t>
      </w:r>
      <w:r w:rsidR="000A0039">
        <w:rPr>
          <w:rFonts w:ascii="仿宋_GB2312" w:eastAsia="仿宋_GB2312" w:hAnsi="仿宋" w:cs="Arial" w:hint="eastAsia"/>
          <w:kern w:val="0"/>
          <w:sz w:val="30"/>
          <w:szCs w:val="30"/>
        </w:rPr>
        <w:t>。</w:t>
      </w:r>
      <w:r w:rsidRPr="004F6C9A">
        <w:rPr>
          <w:rFonts w:ascii="仿宋_GB2312" w:eastAsia="仿宋_GB2312" w:hAnsi="仿宋" w:cs="Arial"/>
          <w:kern w:val="0"/>
          <w:sz w:val="30"/>
          <w:szCs w:val="30"/>
        </w:rPr>
        <w:t>深入研究《清单》所列公开事项，</w:t>
      </w:r>
      <w:r w:rsidR="009018F9" w:rsidRPr="004F6C9A">
        <w:rPr>
          <w:rFonts w:ascii="仿宋_GB2312" w:eastAsia="仿宋_GB2312" w:hAnsi="仿宋" w:cs="Arial" w:hint="eastAsia"/>
          <w:kern w:val="0"/>
          <w:sz w:val="30"/>
          <w:szCs w:val="30"/>
        </w:rPr>
        <w:t>调研兄弟高校成功工作经验，严格按照《清单》要求，推进《清单》公开事项的落实，积极推进网站整改，完善信息公开工作主动公开、依申请公开相关制度，推进信息公开工作再上新台阶。</w:t>
      </w:r>
    </w:p>
    <w:p w:rsidR="006C2606" w:rsidRPr="004F6C9A" w:rsidRDefault="006C2606" w:rsidP="006C2606">
      <w:pPr>
        <w:widowControl/>
        <w:spacing w:before="100" w:beforeAutospacing="1" w:after="100" w:afterAutospacing="1"/>
        <w:jc w:val="left"/>
        <w:rPr>
          <w:rFonts w:ascii="黑体" w:eastAsia="黑体" w:hAnsi="黑体" w:cs="宋体"/>
          <w:kern w:val="0"/>
          <w:sz w:val="30"/>
          <w:szCs w:val="30"/>
        </w:rPr>
      </w:pPr>
      <w:r w:rsidRPr="004F6C9A">
        <w:rPr>
          <w:rFonts w:ascii="黑体" w:eastAsia="黑体" w:hAnsi="黑体" w:cs="Arial"/>
          <w:kern w:val="0"/>
          <w:sz w:val="30"/>
          <w:szCs w:val="30"/>
        </w:rPr>
        <w:t>二、</w:t>
      </w:r>
      <w:r w:rsidRPr="004F6C9A">
        <w:rPr>
          <w:rFonts w:ascii="黑体" w:eastAsia="黑体" w:hAnsi="黑体" w:cs="Arial"/>
          <w:b/>
          <w:bCs/>
          <w:kern w:val="0"/>
          <w:sz w:val="30"/>
          <w:szCs w:val="30"/>
        </w:rPr>
        <w:t>信息主动公开情况</w:t>
      </w:r>
    </w:p>
    <w:p w:rsidR="00DA1B4E" w:rsidRDefault="006C2606" w:rsidP="000A1003">
      <w:pPr>
        <w:widowControl/>
        <w:spacing w:before="100" w:beforeAutospacing="1" w:after="100" w:afterAutospacing="1"/>
        <w:ind w:firstLineChars="200" w:firstLine="600"/>
        <w:jc w:val="left"/>
        <w:rPr>
          <w:rFonts w:ascii="仿宋_GB2312" w:eastAsia="仿宋_GB2312" w:hAnsi="仿宋" w:cs="Arial"/>
          <w:kern w:val="0"/>
          <w:sz w:val="30"/>
          <w:szCs w:val="24"/>
        </w:rPr>
      </w:pPr>
      <w:r w:rsidRPr="004F6C9A">
        <w:rPr>
          <w:rFonts w:ascii="仿宋_GB2312" w:eastAsia="仿宋_GB2312" w:hAnsi="仿宋" w:cs="Arial"/>
          <w:kern w:val="0"/>
          <w:sz w:val="30"/>
          <w:szCs w:val="24"/>
        </w:rPr>
        <w:t>1</w:t>
      </w:r>
      <w:r w:rsidR="00DE27E4">
        <w:rPr>
          <w:rFonts w:ascii="仿宋_GB2312" w:eastAsia="仿宋_GB2312" w:hAnsi="仿宋" w:cs="Arial" w:hint="eastAsia"/>
          <w:kern w:val="0"/>
          <w:sz w:val="30"/>
          <w:szCs w:val="24"/>
        </w:rPr>
        <w:t xml:space="preserve">. </w:t>
      </w:r>
      <w:r w:rsidRPr="004F6C9A">
        <w:rPr>
          <w:rFonts w:ascii="仿宋_GB2312" w:eastAsia="仿宋_GB2312" w:hAnsi="仿宋" w:cs="Arial"/>
          <w:kern w:val="0"/>
          <w:sz w:val="30"/>
          <w:szCs w:val="24"/>
        </w:rPr>
        <w:t>主动公开信息概况。本学年度，我校严格按照教育部《清单》的规定，并结合我校实际情况，将主动公开信息增加为15大类，全部涵盖了《清单》的要求，目前我校信息主动公开一级栏目涉及学校基本情况、重大改革与决策、教学管理、科研管理、高校招生信息、研究生招生信息、学生事务管理、教师人事、财务管理、物资设备采购管理、基建与维修工程管理、国际合作与交流、监督工作、后勤保障与学校规范性文件。201</w:t>
      </w:r>
      <w:r w:rsidR="00A82F22" w:rsidRPr="004F6C9A">
        <w:rPr>
          <w:rFonts w:ascii="仿宋_GB2312" w:eastAsia="仿宋_GB2312" w:hAnsi="仿宋" w:cs="Arial"/>
          <w:kern w:val="0"/>
          <w:sz w:val="30"/>
          <w:szCs w:val="24"/>
        </w:rPr>
        <w:t>4</w:t>
      </w:r>
      <w:r w:rsidRPr="004F6C9A">
        <w:rPr>
          <w:rFonts w:ascii="仿宋_GB2312" w:eastAsia="仿宋_GB2312" w:hAnsi="仿宋" w:cs="Arial"/>
          <w:kern w:val="0"/>
          <w:sz w:val="30"/>
          <w:szCs w:val="24"/>
        </w:rPr>
        <w:t>-201</w:t>
      </w:r>
      <w:r w:rsidR="00A82F22" w:rsidRPr="004F6C9A">
        <w:rPr>
          <w:rFonts w:ascii="仿宋_GB2312" w:eastAsia="仿宋_GB2312" w:hAnsi="仿宋" w:cs="Arial"/>
          <w:kern w:val="0"/>
          <w:sz w:val="30"/>
          <w:szCs w:val="24"/>
        </w:rPr>
        <w:t>5</w:t>
      </w:r>
      <w:r w:rsidRPr="004F6C9A">
        <w:rPr>
          <w:rFonts w:ascii="仿宋_GB2312" w:eastAsia="仿宋_GB2312" w:hAnsi="仿宋" w:cs="Arial"/>
          <w:kern w:val="0"/>
          <w:sz w:val="30"/>
          <w:szCs w:val="24"/>
        </w:rPr>
        <w:t>学年，我校通过信息公开网站公开各类信息、工作动态、统计数据</w:t>
      </w:r>
      <w:r w:rsidR="00644DD3" w:rsidRPr="004F6C9A">
        <w:rPr>
          <w:rFonts w:ascii="仿宋_GB2312" w:eastAsia="仿宋_GB2312" w:hAnsi="仿宋" w:cs="Arial" w:hint="eastAsia"/>
          <w:kern w:val="0"/>
          <w:sz w:val="30"/>
          <w:szCs w:val="24"/>
        </w:rPr>
        <w:t>的信息公开工作，</w:t>
      </w:r>
      <w:r w:rsidRPr="004F6C9A">
        <w:rPr>
          <w:rFonts w:ascii="仿宋_GB2312" w:eastAsia="仿宋_GB2312" w:hAnsi="仿宋" w:cs="Arial"/>
          <w:kern w:val="0"/>
          <w:sz w:val="30"/>
          <w:szCs w:val="24"/>
        </w:rPr>
        <w:t>其中位列前五名的信息是：招生管理、物资采购、教学科研、人事管理及基建工程。</w:t>
      </w:r>
      <w:r w:rsidR="00644DD3" w:rsidRPr="004F6C9A">
        <w:rPr>
          <w:rFonts w:ascii="仿宋_GB2312" w:eastAsia="仿宋_GB2312" w:hAnsi="仿宋" w:cs="Arial"/>
          <w:kern w:val="0"/>
          <w:sz w:val="30"/>
          <w:szCs w:val="24"/>
        </w:rPr>
        <w:t>并在信息公开将学校新闻网主页整合到新闻发布栏目，丰富了我校信息公开形式。</w:t>
      </w:r>
      <w:r w:rsidR="00F06AFC" w:rsidRPr="004F6C9A">
        <w:rPr>
          <w:rFonts w:ascii="仿宋_GB2312" w:eastAsia="仿宋_GB2312" w:hAnsi="仿宋" w:cs="Arial" w:hint="eastAsia"/>
          <w:kern w:val="0"/>
          <w:sz w:val="30"/>
          <w:szCs w:val="24"/>
        </w:rPr>
        <w:t>截止目前，上海交大报已经刊发至</w:t>
      </w:r>
      <w:r w:rsidR="00F06AFC" w:rsidRPr="004F6C9A">
        <w:rPr>
          <w:rFonts w:ascii="仿宋_GB2312" w:eastAsia="仿宋_GB2312" w:hAnsi="仿宋" w:cs="Arial"/>
          <w:kern w:val="0"/>
          <w:sz w:val="30"/>
          <w:szCs w:val="24"/>
        </w:rPr>
        <w:t>1509期，</w:t>
      </w:r>
      <w:r w:rsidR="00726CDE">
        <w:rPr>
          <w:rFonts w:ascii="仿宋_GB2312" w:eastAsia="仿宋_GB2312" w:hAnsi="仿宋" w:cs="Arial" w:hint="eastAsia"/>
          <w:kern w:val="0"/>
          <w:sz w:val="30"/>
          <w:szCs w:val="24"/>
        </w:rPr>
        <w:t>学校</w:t>
      </w:r>
      <w:r w:rsidR="00726CDE" w:rsidRPr="004F6C9A">
        <w:rPr>
          <w:rFonts w:ascii="仿宋_GB2312" w:eastAsia="仿宋_GB2312" w:hAnsi="仿宋" w:cs="Arial"/>
          <w:kern w:val="0"/>
          <w:sz w:val="30"/>
          <w:szCs w:val="24"/>
        </w:rPr>
        <w:t>微信</w:t>
      </w:r>
      <w:r w:rsidR="00726CDE">
        <w:rPr>
          <w:rFonts w:ascii="仿宋_GB2312" w:eastAsia="仿宋_GB2312" w:hAnsi="仿宋" w:cs="Arial" w:hint="eastAsia"/>
          <w:kern w:val="0"/>
          <w:sz w:val="30"/>
          <w:szCs w:val="24"/>
        </w:rPr>
        <w:t>微博等</w:t>
      </w:r>
      <w:r w:rsidR="00726CDE" w:rsidRPr="004F6C9A">
        <w:rPr>
          <w:rFonts w:ascii="仿宋_GB2312" w:eastAsia="仿宋_GB2312" w:hAnsi="仿宋" w:cs="Arial" w:hint="eastAsia"/>
          <w:kern w:val="0"/>
          <w:sz w:val="30"/>
          <w:szCs w:val="24"/>
        </w:rPr>
        <w:t>公共</w:t>
      </w:r>
      <w:r w:rsidR="00726CDE" w:rsidRPr="004F6C9A">
        <w:rPr>
          <w:rFonts w:ascii="仿宋_GB2312" w:eastAsia="仿宋_GB2312" w:hAnsi="仿宋" w:cs="Arial"/>
          <w:kern w:val="0"/>
          <w:sz w:val="30"/>
          <w:szCs w:val="24"/>
        </w:rPr>
        <w:t>平台</w:t>
      </w:r>
      <w:r w:rsidR="00726CDE" w:rsidRPr="004F6C9A">
        <w:rPr>
          <w:rFonts w:ascii="仿宋_GB2312" w:eastAsia="仿宋_GB2312" w:hAnsi="仿宋" w:cs="Arial" w:hint="eastAsia"/>
          <w:kern w:val="0"/>
          <w:sz w:val="30"/>
          <w:szCs w:val="24"/>
        </w:rPr>
        <w:t>、主页新闻</w:t>
      </w:r>
      <w:r w:rsidR="00726CDE" w:rsidRPr="004F6C9A">
        <w:rPr>
          <w:rFonts w:ascii="仿宋_GB2312" w:eastAsia="仿宋_GB2312" w:hAnsi="仿宋" w:cs="Arial"/>
          <w:kern w:val="0"/>
          <w:sz w:val="30"/>
          <w:szCs w:val="24"/>
        </w:rPr>
        <w:t>网活跃指数极高，在各高校稳居前列</w:t>
      </w:r>
      <w:r w:rsidR="00726CDE">
        <w:rPr>
          <w:rFonts w:ascii="仿宋_GB2312" w:eastAsia="仿宋_GB2312" w:hAnsi="仿宋" w:cs="Arial" w:hint="eastAsia"/>
          <w:kern w:val="0"/>
          <w:sz w:val="30"/>
          <w:szCs w:val="24"/>
        </w:rPr>
        <w:t>；学校官方</w:t>
      </w:r>
      <w:r w:rsidR="00726CDE" w:rsidRPr="00726CDE">
        <w:rPr>
          <w:rFonts w:ascii="仿宋_GB2312" w:eastAsia="仿宋_GB2312" w:hAnsi="仿宋" w:cs="Arial" w:hint="eastAsia"/>
          <w:kern w:val="0"/>
          <w:sz w:val="30"/>
          <w:szCs w:val="24"/>
        </w:rPr>
        <w:t>微信粉丝数突破85000人，学校新浪官方微博粉丝数量已经突破33万人，</w:t>
      </w:r>
      <w:r w:rsidRPr="004F6C9A">
        <w:rPr>
          <w:rFonts w:ascii="仿宋_GB2312" w:eastAsia="仿宋_GB2312" w:hAnsi="仿宋" w:cs="Arial"/>
          <w:kern w:val="0"/>
          <w:sz w:val="30"/>
          <w:szCs w:val="24"/>
        </w:rPr>
        <w:lastRenderedPageBreak/>
        <w:t>通过新浪、腾讯微博发布消息</w:t>
      </w:r>
      <w:r w:rsidR="00644DD3" w:rsidRPr="004F6C9A">
        <w:rPr>
          <w:rFonts w:ascii="仿宋_GB2312" w:eastAsia="仿宋_GB2312" w:hAnsi="仿宋" w:cs="Arial" w:hint="eastAsia"/>
          <w:kern w:val="0"/>
          <w:sz w:val="30"/>
          <w:szCs w:val="24"/>
        </w:rPr>
        <w:t>各万</w:t>
      </w:r>
      <w:r w:rsidRPr="004F6C9A">
        <w:rPr>
          <w:rFonts w:ascii="仿宋_GB2312" w:eastAsia="仿宋_GB2312" w:hAnsi="仿宋" w:cs="Arial"/>
          <w:kern w:val="0"/>
          <w:sz w:val="30"/>
          <w:szCs w:val="24"/>
        </w:rPr>
        <w:t>余条</w:t>
      </w:r>
      <w:r w:rsidR="00420501" w:rsidRPr="004F6C9A">
        <w:rPr>
          <w:rFonts w:ascii="仿宋_GB2312" w:eastAsia="仿宋_GB2312" w:hAnsi="仿宋" w:cs="Arial" w:hint="eastAsia"/>
          <w:kern w:val="0"/>
          <w:sz w:val="30"/>
          <w:szCs w:val="24"/>
        </w:rPr>
        <w:t>。</w:t>
      </w:r>
      <w:r w:rsidR="00726CDE">
        <w:rPr>
          <w:rFonts w:ascii="仿宋_GB2312" w:eastAsia="仿宋_GB2312" w:hAnsi="仿宋" w:cs="Arial" w:hint="eastAsia"/>
          <w:kern w:val="0"/>
          <w:sz w:val="30"/>
          <w:szCs w:val="24"/>
        </w:rPr>
        <w:t>针对信息公开工作</w:t>
      </w:r>
      <w:r w:rsidR="00420501" w:rsidRPr="004F6C9A">
        <w:rPr>
          <w:rFonts w:ascii="仿宋_GB2312" w:eastAsia="仿宋_GB2312" w:hAnsi="仿宋" w:cs="Arial" w:hint="eastAsia"/>
          <w:kern w:val="0"/>
          <w:sz w:val="30"/>
          <w:szCs w:val="24"/>
        </w:rPr>
        <w:t>而言，</w:t>
      </w:r>
      <w:r w:rsidR="00420501" w:rsidRPr="004F6C9A">
        <w:rPr>
          <w:rFonts w:ascii="仿宋_GB2312" w:eastAsia="仿宋_GB2312" w:hAnsi="仿宋" w:cs="Arial"/>
          <w:kern w:val="0"/>
          <w:sz w:val="30"/>
          <w:szCs w:val="24"/>
        </w:rPr>
        <w:t>2014-2015学年度</w:t>
      </w:r>
      <w:r w:rsidR="00726CDE">
        <w:rPr>
          <w:rFonts w:ascii="仿宋_GB2312" w:eastAsia="仿宋_GB2312" w:hAnsi="仿宋" w:cs="Arial" w:hint="eastAsia"/>
          <w:kern w:val="0"/>
          <w:sz w:val="30"/>
          <w:szCs w:val="24"/>
        </w:rPr>
        <w:t>，</w:t>
      </w:r>
      <w:r w:rsidR="00420501" w:rsidRPr="004F6C9A">
        <w:rPr>
          <w:rFonts w:ascii="仿宋_GB2312" w:eastAsia="仿宋_GB2312" w:hAnsi="仿宋" w:cs="Arial"/>
          <w:kern w:val="0"/>
          <w:sz w:val="30"/>
          <w:szCs w:val="24"/>
        </w:rPr>
        <w:t>我校召开涉及重大活动、教学科研、人才培养、学术论坛等领域重要新闻发布会共计86场，</w:t>
      </w:r>
      <w:r w:rsidR="00275F97">
        <w:rPr>
          <w:rFonts w:ascii="仿宋_GB2312" w:eastAsia="仿宋_GB2312" w:hAnsi="仿宋" w:cs="Arial" w:hint="eastAsia"/>
          <w:kern w:val="0"/>
          <w:sz w:val="30"/>
          <w:szCs w:val="24"/>
        </w:rPr>
        <w:t>学校</w:t>
      </w:r>
      <w:r w:rsidR="00420501" w:rsidRPr="004F6C9A">
        <w:rPr>
          <w:rFonts w:ascii="仿宋_GB2312" w:eastAsia="仿宋_GB2312" w:hAnsi="仿宋" w:cs="Arial"/>
          <w:kern w:val="0"/>
          <w:sz w:val="30"/>
          <w:szCs w:val="24"/>
        </w:rPr>
        <w:t>官方</w:t>
      </w:r>
      <w:r w:rsidR="00726CDE">
        <w:rPr>
          <w:rFonts w:ascii="仿宋_GB2312" w:eastAsia="仿宋_GB2312" w:hAnsi="仿宋" w:cs="Arial" w:hint="eastAsia"/>
          <w:kern w:val="0"/>
          <w:sz w:val="30"/>
          <w:szCs w:val="24"/>
        </w:rPr>
        <w:t>微信</w:t>
      </w:r>
      <w:r w:rsidR="00420501" w:rsidRPr="004F6C9A">
        <w:rPr>
          <w:rFonts w:ascii="仿宋_GB2312" w:eastAsia="仿宋_GB2312" w:hAnsi="仿宋" w:cs="Arial"/>
          <w:kern w:val="0"/>
          <w:sz w:val="30"/>
          <w:szCs w:val="24"/>
        </w:rPr>
        <w:t>发布重要公开信息972条</w:t>
      </w:r>
      <w:r w:rsidR="00275F97">
        <w:rPr>
          <w:rFonts w:ascii="仿宋_GB2312" w:eastAsia="仿宋_GB2312" w:hAnsi="仿宋" w:cs="Arial" w:hint="eastAsia"/>
          <w:kern w:val="0"/>
          <w:sz w:val="30"/>
          <w:szCs w:val="24"/>
        </w:rPr>
        <w:t>；</w:t>
      </w:r>
      <w:r w:rsidR="00726CDE">
        <w:rPr>
          <w:rFonts w:ascii="仿宋_GB2312" w:eastAsia="仿宋_GB2312" w:hAnsi="仿宋" w:cs="Arial" w:hint="eastAsia"/>
          <w:kern w:val="0"/>
          <w:sz w:val="30"/>
          <w:szCs w:val="24"/>
        </w:rPr>
        <w:t>学校</w:t>
      </w:r>
      <w:r w:rsidR="00420501" w:rsidRPr="004F6C9A">
        <w:rPr>
          <w:rFonts w:ascii="仿宋_GB2312" w:eastAsia="仿宋_GB2312" w:hAnsi="仿宋" w:cs="Arial"/>
          <w:kern w:val="0"/>
          <w:sz w:val="30"/>
          <w:szCs w:val="24"/>
        </w:rPr>
        <w:t>官方</w:t>
      </w:r>
      <w:r w:rsidR="00420501" w:rsidRPr="004F6C9A">
        <w:rPr>
          <w:rFonts w:ascii="仿宋_GB2312" w:eastAsia="仿宋_GB2312" w:hAnsi="仿宋" w:cs="Arial" w:hint="eastAsia"/>
          <w:kern w:val="0"/>
          <w:sz w:val="30"/>
          <w:szCs w:val="24"/>
        </w:rPr>
        <w:t>微博公开</w:t>
      </w:r>
      <w:r w:rsidR="00420501" w:rsidRPr="004F6C9A">
        <w:rPr>
          <w:rFonts w:ascii="仿宋_GB2312" w:eastAsia="仿宋_GB2312" w:hAnsi="仿宋" w:cs="Arial"/>
          <w:kern w:val="0"/>
          <w:sz w:val="30"/>
          <w:szCs w:val="24"/>
        </w:rPr>
        <w:t>信息达到3936条</w:t>
      </w:r>
      <w:r w:rsidR="00726CDE">
        <w:rPr>
          <w:rFonts w:ascii="仿宋_GB2312" w:eastAsia="仿宋_GB2312" w:hAnsi="仿宋" w:cs="Arial" w:hint="eastAsia"/>
          <w:kern w:val="0"/>
          <w:sz w:val="30"/>
          <w:szCs w:val="24"/>
        </w:rPr>
        <w:t>；</w:t>
      </w:r>
      <w:r w:rsidR="00420501" w:rsidRPr="004F6C9A">
        <w:rPr>
          <w:rFonts w:ascii="仿宋_GB2312" w:eastAsia="仿宋_GB2312" w:hAnsi="仿宋" w:cs="Arial"/>
          <w:kern w:val="0"/>
          <w:sz w:val="30"/>
          <w:szCs w:val="24"/>
        </w:rPr>
        <w:t>校报校刊刊发41期</w:t>
      </w:r>
      <w:r w:rsidRPr="004F6C9A">
        <w:rPr>
          <w:rFonts w:ascii="仿宋_GB2312" w:eastAsia="仿宋_GB2312" w:hAnsi="仿宋" w:cs="Arial"/>
          <w:kern w:val="0"/>
          <w:sz w:val="30"/>
          <w:szCs w:val="24"/>
        </w:rPr>
        <w:t>。</w:t>
      </w:r>
    </w:p>
    <w:p w:rsidR="00DA1B4E" w:rsidRPr="00DA1B4E" w:rsidRDefault="00DA1B4E">
      <w:pPr>
        <w:widowControl/>
        <w:spacing w:before="100" w:beforeAutospacing="1" w:after="100" w:afterAutospacing="1"/>
        <w:ind w:firstLineChars="200" w:firstLine="600"/>
        <w:jc w:val="left"/>
        <w:rPr>
          <w:rFonts w:ascii="仿宋_GB2312" w:eastAsia="仿宋_GB2312" w:hAnsi="仿宋" w:cs="宋体"/>
          <w:kern w:val="0"/>
          <w:sz w:val="27"/>
          <w:szCs w:val="21"/>
        </w:rPr>
      </w:pPr>
      <w:r>
        <w:rPr>
          <w:rFonts w:ascii="仿宋_GB2312" w:eastAsia="仿宋_GB2312" w:hAnsi="仿宋" w:cs="Arial" w:hint="eastAsia"/>
          <w:kern w:val="0"/>
          <w:sz w:val="30"/>
          <w:szCs w:val="24"/>
        </w:rPr>
        <w:t>2.</w:t>
      </w:r>
      <w:r w:rsidR="00BB107F">
        <w:rPr>
          <w:rFonts w:ascii="仿宋_GB2312" w:eastAsia="仿宋_GB2312" w:hAnsi="仿宋" w:cs="Arial" w:hint="eastAsia"/>
          <w:kern w:val="0"/>
          <w:sz w:val="30"/>
          <w:szCs w:val="24"/>
        </w:rPr>
        <w:t>认真研究学习</w:t>
      </w:r>
      <w:r w:rsidR="00F74917">
        <w:rPr>
          <w:rFonts w:ascii="仿宋_GB2312" w:eastAsia="仿宋_GB2312" w:hAnsi="仿宋" w:cs="Arial" w:hint="eastAsia"/>
          <w:kern w:val="0"/>
          <w:sz w:val="30"/>
          <w:szCs w:val="24"/>
        </w:rPr>
        <w:t>并落实</w:t>
      </w:r>
      <w:r>
        <w:rPr>
          <w:rFonts w:ascii="仿宋_GB2312" w:eastAsia="仿宋_GB2312" w:hAnsi="仿宋" w:cs="Arial"/>
          <w:kern w:val="0"/>
          <w:sz w:val="30"/>
          <w:szCs w:val="24"/>
        </w:rPr>
        <w:t>《</w:t>
      </w:r>
      <w:r>
        <w:rPr>
          <w:rFonts w:ascii="仿宋_GB2312" w:eastAsia="仿宋_GB2312" w:hAnsi="仿宋" w:cs="Arial" w:hint="eastAsia"/>
          <w:kern w:val="0"/>
          <w:sz w:val="30"/>
          <w:szCs w:val="24"/>
        </w:rPr>
        <w:t>高等</w:t>
      </w:r>
      <w:r>
        <w:rPr>
          <w:rFonts w:ascii="仿宋_GB2312" w:eastAsia="仿宋_GB2312" w:hAnsi="仿宋" w:cs="Arial"/>
          <w:kern w:val="0"/>
          <w:sz w:val="30"/>
          <w:szCs w:val="24"/>
        </w:rPr>
        <w:t>学校信息公开事项清单》，</w:t>
      </w:r>
      <w:r w:rsidR="00EF4141">
        <w:rPr>
          <w:rFonts w:ascii="仿宋_GB2312" w:eastAsia="仿宋_GB2312" w:hAnsi="仿宋" w:cs="Arial" w:hint="eastAsia"/>
          <w:kern w:val="0"/>
          <w:sz w:val="30"/>
          <w:szCs w:val="24"/>
        </w:rPr>
        <w:t>以此作</w:t>
      </w:r>
      <w:r w:rsidR="00EF4141">
        <w:rPr>
          <w:rFonts w:ascii="仿宋_GB2312" w:eastAsia="仿宋_GB2312" w:hAnsi="仿宋" w:cs="Arial"/>
          <w:kern w:val="0"/>
          <w:sz w:val="30"/>
          <w:szCs w:val="24"/>
        </w:rPr>
        <w:t>为公开的重要依据，</w:t>
      </w:r>
      <w:r>
        <w:rPr>
          <w:rFonts w:ascii="仿宋_GB2312" w:eastAsia="仿宋_GB2312" w:hAnsi="仿宋" w:cs="Arial" w:hint="eastAsia"/>
          <w:kern w:val="0"/>
          <w:sz w:val="30"/>
          <w:szCs w:val="24"/>
        </w:rPr>
        <w:t>按照</w:t>
      </w:r>
      <w:r>
        <w:rPr>
          <w:rFonts w:ascii="仿宋_GB2312" w:eastAsia="仿宋_GB2312" w:hAnsi="仿宋" w:cs="Arial"/>
          <w:kern w:val="0"/>
          <w:sz w:val="30"/>
          <w:szCs w:val="24"/>
        </w:rPr>
        <w:t>《</w:t>
      </w:r>
      <w:r>
        <w:rPr>
          <w:rFonts w:ascii="仿宋_GB2312" w:eastAsia="仿宋_GB2312" w:hAnsi="仿宋" w:cs="Arial" w:hint="eastAsia"/>
          <w:kern w:val="0"/>
          <w:sz w:val="30"/>
          <w:szCs w:val="24"/>
        </w:rPr>
        <w:t>清单</w:t>
      </w:r>
      <w:r>
        <w:rPr>
          <w:rFonts w:ascii="仿宋_GB2312" w:eastAsia="仿宋_GB2312" w:hAnsi="仿宋" w:cs="Arial"/>
          <w:kern w:val="0"/>
          <w:sz w:val="30"/>
          <w:szCs w:val="24"/>
        </w:rPr>
        <w:t>》</w:t>
      </w:r>
      <w:r>
        <w:rPr>
          <w:rFonts w:ascii="仿宋_GB2312" w:eastAsia="仿宋_GB2312" w:hAnsi="仿宋" w:cs="Arial" w:hint="eastAsia"/>
          <w:kern w:val="0"/>
          <w:sz w:val="30"/>
          <w:szCs w:val="24"/>
        </w:rPr>
        <w:t>要求</w:t>
      </w:r>
      <w:r>
        <w:rPr>
          <w:rFonts w:ascii="仿宋_GB2312" w:eastAsia="仿宋_GB2312" w:hAnsi="仿宋" w:cs="Arial"/>
          <w:kern w:val="0"/>
          <w:sz w:val="30"/>
          <w:szCs w:val="24"/>
        </w:rPr>
        <w:t>，</w:t>
      </w:r>
      <w:r w:rsidR="00BB107F">
        <w:rPr>
          <w:rFonts w:ascii="仿宋_GB2312" w:eastAsia="仿宋_GB2312" w:hAnsi="仿宋" w:cs="Arial" w:hint="eastAsia"/>
          <w:kern w:val="0"/>
          <w:sz w:val="30"/>
          <w:szCs w:val="24"/>
        </w:rPr>
        <w:t>细化</w:t>
      </w:r>
      <w:r w:rsidR="00F74917">
        <w:rPr>
          <w:rFonts w:ascii="仿宋_GB2312" w:eastAsia="仿宋_GB2312" w:hAnsi="仿宋" w:cs="Arial" w:hint="eastAsia"/>
          <w:kern w:val="0"/>
          <w:sz w:val="30"/>
          <w:szCs w:val="24"/>
        </w:rPr>
        <w:t>和规范</w:t>
      </w:r>
      <w:r w:rsidR="00EF4141">
        <w:rPr>
          <w:rFonts w:ascii="仿宋_GB2312" w:eastAsia="仿宋_GB2312" w:hAnsi="仿宋" w:cs="Arial" w:hint="eastAsia"/>
          <w:kern w:val="0"/>
          <w:sz w:val="30"/>
          <w:szCs w:val="24"/>
        </w:rPr>
        <w:t>我校</w:t>
      </w:r>
      <w:r>
        <w:rPr>
          <w:rFonts w:ascii="仿宋_GB2312" w:eastAsia="仿宋_GB2312" w:hAnsi="仿宋" w:cs="Arial" w:hint="eastAsia"/>
          <w:kern w:val="0"/>
          <w:sz w:val="30"/>
          <w:szCs w:val="24"/>
        </w:rPr>
        <w:t>信息</w:t>
      </w:r>
      <w:r>
        <w:rPr>
          <w:rFonts w:ascii="仿宋_GB2312" w:eastAsia="仿宋_GB2312" w:hAnsi="仿宋" w:cs="Arial"/>
          <w:kern w:val="0"/>
          <w:sz w:val="30"/>
          <w:szCs w:val="24"/>
        </w:rPr>
        <w:t>公开工作</w:t>
      </w:r>
      <w:r w:rsidR="00EF4141">
        <w:rPr>
          <w:rFonts w:ascii="仿宋_GB2312" w:eastAsia="仿宋_GB2312" w:hAnsi="仿宋" w:cs="Arial" w:hint="eastAsia"/>
          <w:kern w:val="0"/>
          <w:sz w:val="30"/>
          <w:szCs w:val="24"/>
        </w:rPr>
        <w:t>。</w:t>
      </w:r>
      <w:r w:rsidR="0059753F">
        <w:rPr>
          <w:rFonts w:ascii="仿宋_GB2312" w:eastAsia="仿宋_GB2312" w:hAnsi="仿宋" w:cs="Arial"/>
          <w:kern w:val="0"/>
          <w:sz w:val="30"/>
          <w:szCs w:val="24"/>
        </w:rPr>
        <w:t>为了深入</w:t>
      </w:r>
      <w:r w:rsidR="00BB107F">
        <w:rPr>
          <w:rFonts w:ascii="仿宋_GB2312" w:eastAsia="仿宋_GB2312" w:hAnsi="仿宋" w:cs="Arial" w:hint="eastAsia"/>
          <w:kern w:val="0"/>
          <w:sz w:val="30"/>
          <w:szCs w:val="24"/>
        </w:rPr>
        <w:t>贯彻</w:t>
      </w:r>
      <w:r w:rsidR="0059753F">
        <w:rPr>
          <w:rFonts w:ascii="仿宋_GB2312" w:eastAsia="仿宋_GB2312" w:hAnsi="仿宋" w:cs="Arial"/>
          <w:kern w:val="0"/>
          <w:sz w:val="30"/>
          <w:szCs w:val="24"/>
        </w:rPr>
        <w:t>教育部信息公开工作</w:t>
      </w:r>
      <w:r w:rsidR="00A7517E">
        <w:rPr>
          <w:rFonts w:ascii="仿宋_GB2312" w:eastAsia="仿宋_GB2312" w:hAnsi="仿宋" w:cs="Arial" w:hint="eastAsia"/>
          <w:kern w:val="0"/>
          <w:sz w:val="30"/>
          <w:szCs w:val="24"/>
        </w:rPr>
        <w:t>精神</w:t>
      </w:r>
      <w:r w:rsidR="0059753F">
        <w:rPr>
          <w:rFonts w:ascii="仿宋_GB2312" w:eastAsia="仿宋_GB2312" w:hAnsi="仿宋" w:cs="Arial"/>
          <w:kern w:val="0"/>
          <w:sz w:val="30"/>
          <w:szCs w:val="24"/>
        </w:rPr>
        <w:t>，</w:t>
      </w:r>
      <w:r w:rsidR="00F74917">
        <w:rPr>
          <w:rFonts w:ascii="仿宋_GB2312" w:eastAsia="仿宋_GB2312" w:hAnsi="仿宋" w:cs="Arial" w:hint="eastAsia"/>
          <w:kern w:val="0"/>
          <w:sz w:val="30"/>
          <w:szCs w:val="24"/>
        </w:rPr>
        <w:t>结合</w:t>
      </w:r>
      <w:r w:rsidR="0059753F">
        <w:rPr>
          <w:rFonts w:ascii="仿宋_GB2312" w:eastAsia="仿宋_GB2312" w:hAnsi="仿宋" w:cs="Arial"/>
          <w:kern w:val="0"/>
          <w:sz w:val="30"/>
          <w:szCs w:val="24"/>
        </w:rPr>
        <w:t>我</w:t>
      </w:r>
      <w:r w:rsidR="00F74917">
        <w:rPr>
          <w:rFonts w:ascii="仿宋_GB2312" w:eastAsia="仿宋_GB2312" w:hAnsi="仿宋" w:cs="Arial"/>
          <w:kern w:val="0"/>
          <w:sz w:val="30"/>
          <w:szCs w:val="24"/>
        </w:rPr>
        <w:t>校</w:t>
      </w:r>
      <w:r w:rsidR="00F74917">
        <w:rPr>
          <w:rFonts w:ascii="仿宋_GB2312" w:eastAsia="仿宋_GB2312" w:hAnsi="仿宋" w:cs="Arial" w:hint="eastAsia"/>
          <w:kern w:val="0"/>
          <w:sz w:val="30"/>
          <w:szCs w:val="24"/>
        </w:rPr>
        <w:t>正在</w:t>
      </w:r>
      <w:r w:rsidR="0059753F">
        <w:rPr>
          <w:rFonts w:ascii="仿宋_GB2312" w:eastAsia="仿宋_GB2312" w:hAnsi="仿宋" w:cs="Arial" w:hint="eastAsia"/>
          <w:kern w:val="0"/>
          <w:sz w:val="30"/>
          <w:szCs w:val="24"/>
        </w:rPr>
        <w:t>推进</w:t>
      </w:r>
      <w:r w:rsidR="00F74917">
        <w:rPr>
          <w:rFonts w:ascii="仿宋_GB2312" w:eastAsia="仿宋_GB2312" w:hAnsi="仿宋" w:cs="Arial" w:hint="eastAsia"/>
          <w:kern w:val="0"/>
          <w:sz w:val="30"/>
          <w:szCs w:val="24"/>
        </w:rPr>
        <w:t>的</w:t>
      </w:r>
      <w:r w:rsidR="0059753F">
        <w:rPr>
          <w:rFonts w:ascii="仿宋_GB2312" w:eastAsia="仿宋_GB2312" w:hAnsi="仿宋" w:cs="Arial"/>
          <w:kern w:val="0"/>
          <w:sz w:val="30"/>
          <w:szCs w:val="24"/>
        </w:rPr>
        <w:t>信息公开网站升级改版</w:t>
      </w:r>
      <w:r w:rsidR="00067C92">
        <w:rPr>
          <w:rFonts w:ascii="仿宋_GB2312" w:eastAsia="仿宋_GB2312" w:hAnsi="仿宋" w:cs="Arial" w:hint="eastAsia"/>
          <w:kern w:val="0"/>
          <w:sz w:val="30"/>
          <w:szCs w:val="24"/>
        </w:rPr>
        <w:t>，严格按照《</w:t>
      </w:r>
      <w:r w:rsidR="00067C92">
        <w:rPr>
          <w:rFonts w:ascii="仿宋_GB2312" w:eastAsia="仿宋_GB2312" w:hAnsi="仿宋" w:cs="Arial"/>
          <w:kern w:val="0"/>
          <w:sz w:val="30"/>
          <w:szCs w:val="24"/>
        </w:rPr>
        <w:t>清单</w:t>
      </w:r>
      <w:r w:rsidR="00067C92">
        <w:rPr>
          <w:rFonts w:ascii="仿宋_GB2312" w:eastAsia="仿宋_GB2312" w:hAnsi="仿宋" w:cs="Arial" w:hint="eastAsia"/>
          <w:kern w:val="0"/>
          <w:sz w:val="30"/>
          <w:szCs w:val="24"/>
        </w:rPr>
        <w:t>》条目</w:t>
      </w:r>
      <w:r w:rsidR="00F74917">
        <w:rPr>
          <w:rFonts w:ascii="仿宋_GB2312" w:eastAsia="仿宋_GB2312" w:hAnsi="仿宋" w:cs="Arial" w:hint="eastAsia"/>
          <w:kern w:val="0"/>
          <w:sz w:val="30"/>
          <w:szCs w:val="24"/>
        </w:rPr>
        <w:t>和具体要求，学校对</w:t>
      </w:r>
      <w:r w:rsidR="00BB107F">
        <w:rPr>
          <w:rFonts w:ascii="仿宋_GB2312" w:eastAsia="仿宋_GB2312" w:hAnsi="仿宋" w:cs="Arial" w:hint="eastAsia"/>
          <w:kern w:val="0"/>
          <w:sz w:val="30"/>
          <w:szCs w:val="24"/>
        </w:rPr>
        <w:t>通过信息公开专栏公开的事项</w:t>
      </w:r>
      <w:r w:rsidR="00F74917">
        <w:rPr>
          <w:rFonts w:ascii="仿宋_GB2312" w:eastAsia="仿宋_GB2312" w:hAnsi="仿宋" w:cs="Arial" w:hint="eastAsia"/>
          <w:kern w:val="0"/>
          <w:sz w:val="30"/>
          <w:szCs w:val="24"/>
        </w:rPr>
        <w:t>，</w:t>
      </w:r>
      <w:r w:rsidR="00D70E60">
        <w:rPr>
          <w:rFonts w:ascii="仿宋_GB2312" w:eastAsia="仿宋_GB2312" w:hAnsi="仿宋" w:cs="Arial" w:hint="eastAsia"/>
          <w:kern w:val="0"/>
          <w:sz w:val="30"/>
          <w:szCs w:val="24"/>
        </w:rPr>
        <w:t>逐项进行细致全面地梳理，并及时准确地</w:t>
      </w:r>
      <w:r w:rsidR="00BB107F">
        <w:rPr>
          <w:rFonts w:ascii="仿宋_GB2312" w:eastAsia="仿宋_GB2312" w:hAnsi="仿宋" w:cs="Arial" w:hint="eastAsia"/>
          <w:kern w:val="0"/>
          <w:sz w:val="30"/>
          <w:szCs w:val="24"/>
        </w:rPr>
        <w:t>公开</w:t>
      </w:r>
      <w:r w:rsidR="00D70E60">
        <w:rPr>
          <w:rFonts w:ascii="仿宋_GB2312" w:eastAsia="仿宋_GB2312" w:hAnsi="仿宋" w:cs="Arial" w:hint="eastAsia"/>
          <w:kern w:val="0"/>
          <w:sz w:val="30"/>
          <w:szCs w:val="24"/>
        </w:rPr>
        <w:t>相关信息</w:t>
      </w:r>
      <w:r w:rsidR="00BB107F">
        <w:rPr>
          <w:rFonts w:ascii="仿宋_GB2312" w:eastAsia="仿宋_GB2312" w:hAnsi="仿宋" w:cs="Arial" w:hint="eastAsia"/>
          <w:kern w:val="0"/>
          <w:sz w:val="30"/>
          <w:szCs w:val="24"/>
        </w:rPr>
        <w:t>。</w:t>
      </w:r>
      <w:r>
        <w:rPr>
          <w:rFonts w:ascii="仿宋_GB2312" w:eastAsia="仿宋_GB2312" w:hAnsi="仿宋" w:cs="Arial"/>
          <w:kern w:val="0"/>
          <w:sz w:val="30"/>
          <w:szCs w:val="24"/>
        </w:rPr>
        <w:t>本学年上海交通大学信息公开</w:t>
      </w:r>
      <w:r>
        <w:rPr>
          <w:rFonts w:ascii="仿宋_GB2312" w:eastAsia="仿宋_GB2312" w:hAnsi="仿宋" w:cs="Arial" w:hint="eastAsia"/>
          <w:kern w:val="0"/>
          <w:sz w:val="30"/>
          <w:szCs w:val="24"/>
        </w:rPr>
        <w:t>事项</w:t>
      </w:r>
      <w:r w:rsidR="00EF4141">
        <w:rPr>
          <w:rFonts w:ascii="仿宋_GB2312" w:eastAsia="仿宋_GB2312" w:hAnsi="仿宋" w:cs="Arial" w:hint="eastAsia"/>
          <w:kern w:val="0"/>
          <w:sz w:val="30"/>
          <w:szCs w:val="24"/>
        </w:rPr>
        <w:t>具体公开</w:t>
      </w:r>
      <w:r w:rsidR="00EF4141">
        <w:rPr>
          <w:rFonts w:ascii="仿宋_GB2312" w:eastAsia="仿宋_GB2312" w:hAnsi="仿宋" w:cs="Arial"/>
          <w:kern w:val="0"/>
          <w:sz w:val="30"/>
          <w:szCs w:val="24"/>
        </w:rPr>
        <w:t>情况</w:t>
      </w:r>
      <w:r w:rsidR="00F74917">
        <w:rPr>
          <w:rFonts w:ascii="仿宋_GB2312" w:eastAsia="仿宋_GB2312" w:hAnsi="仿宋" w:cs="Arial" w:hint="eastAsia"/>
          <w:kern w:val="0"/>
          <w:sz w:val="30"/>
          <w:szCs w:val="24"/>
        </w:rPr>
        <w:t>，</w:t>
      </w:r>
      <w:r w:rsidR="0059753F" w:rsidRPr="0059753F">
        <w:rPr>
          <w:rFonts w:ascii="仿宋_GB2312" w:eastAsia="仿宋_GB2312" w:hAnsi="仿宋" w:cs="Arial" w:hint="eastAsia"/>
          <w:kern w:val="0"/>
          <w:sz w:val="30"/>
          <w:szCs w:val="24"/>
        </w:rPr>
        <w:t>逐项说明</w:t>
      </w:r>
      <w:r w:rsidR="00D70E60">
        <w:rPr>
          <w:rFonts w:ascii="仿宋_GB2312" w:eastAsia="仿宋_GB2312" w:hAnsi="仿宋" w:cs="Arial" w:hint="eastAsia"/>
          <w:kern w:val="0"/>
          <w:sz w:val="30"/>
          <w:szCs w:val="24"/>
        </w:rPr>
        <w:t>的</w:t>
      </w:r>
      <w:r w:rsidR="0059753F" w:rsidRPr="0059753F">
        <w:rPr>
          <w:rFonts w:ascii="仿宋_GB2312" w:eastAsia="仿宋_GB2312" w:hAnsi="仿宋" w:cs="Arial" w:hint="eastAsia"/>
          <w:kern w:val="0"/>
          <w:sz w:val="30"/>
          <w:szCs w:val="24"/>
        </w:rPr>
        <w:t>详细内容及相关链接</w:t>
      </w:r>
      <w:r w:rsidR="0059753F">
        <w:rPr>
          <w:rFonts w:ascii="仿宋_GB2312" w:eastAsia="仿宋_GB2312" w:hAnsi="仿宋" w:cs="Arial" w:hint="eastAsia"/>
          <w:kern w:val="0"/>
          <w:sz w:val="30"/>
          <w:szCs w:val="24"/>
        </w:rPr>
        <w:t>详</w:t>
      </w:r>
      <w:r w:rsidR="0059753F" w:rsidRPr="0059753F">
        <w:rPr>
          <w:rFonts w:ascii="仿宋_GB2312" w:eastAsia="仿宋_GB2312" w:hAnsi="仿宋" w:cs="Arial" w:hint="eastAsia"/>
          <w:kern w:val="0"/>
          <w:sz w:val="30"/>
          <w:szCs w:val="24"/>
        </w:rPr>
        <w:t>见附表</w:t>
      </w:r>
      <w:r>
        <w:rPr>
          <w:rFonts w:ascii="仿宋_GB2312" w:eastAsia="仿宋_GB2312" w:hAnsi="仿宋" w:cs="Arial"/>
          <w:kern w:val="0"/>
          <w:sz w:val="30"/>
          <w:szCs w:val="24"/>
        </w:rPr>
        <w:t>。</w:t>
      </w:r>
    </w:p>
    <w:p w:rsidR="006C2606" w:rsidRPr="004F6C9A" w:rsidRDefault="00DA1B4E">
      <w:pPr>
        <w:widowControl/>
        <w:spacing w:before="100" w:beforeAutospacing="1" w:after="100" w:afterAutospacing="1"/>
        <w:ind w:firstLineChars="200" w:firstLine="600"/>
        <w:jc w:val="left"/>
        <w:rPr>
          <w:rFonts w:ascii="仿宋_GB2312" w:eastAsia="仿宋_GB2312" w:hAnsi="仿宋" w:cs="宋体"/>
          <w:kern w:val="0"/>
          <w:sz w:val="27"/>
          <w:szCs w:val="21"/>
        </w:rPr>
      </w:pPr>
      <w:r>
        <w:rPr>
          <w:rFonts w:ascii="仿宋_GB2312" w:eastAsia="仿宋_GB2312" w:hAnsi="仿宋" w:cs="Arial"/>
          <w:kern w:val="0"/>
          <w:sz w:val="30"/>
          <w:szCs w:val="24"/>
        </w:rPr>
        <w:t>3</w:t>
      </w:r>
      <w:r w:rsidR="00DE27E4">
        <w:rPr>
          <w:rFonts w:ascii="仿宋_GB2312" w:eastAsia="仿宋_GB2312" w:hAnsi="仿宋" w:cs="Arial" w:hint="eastAsia"/>
          <w:kern w:val="0"/>
          <w:sz w:val="30"/>
          <w:szCs w:val="24"/>
        </w:rPr>
        <w:t xml:space="preserve">. </w:t>
      </w:r>
      <w:r w:rsidR="006C2606" w:rsidRPr="004F6C9A">
        <w:rPr>
          <w:rFonts w:ascii="仿宋_GB2312" w:eastAsia="仿宋_GB2312" w:hAnsi="仿宋" w:cs="Arial"/>
          <w:kern w:val="0"/>
          <w:sz w:val="30"/>
          <w:szCs w:val="24"/>
        </w:rPr>
        <w:t>重点公开我校的各类招生信息。本学年度我校按照《办法》的要求，并在教育部的指导下，对我校的各类招生信息进行了重点公开。</w:t>
      </w:r>
      <w:r w:rsidR="00F06AFC" w:rsidRPr="004F6C9A">
        <w:rPr>
          <w:rFonts w:ascii="仿宋_GB2312" w:eastAsia="仿宋_GB2312" w:hAnsi="仿宋" w:cs="Arial" w:hint="eastAsia"/>
          <w:kern w:val="0"/>
          <w:sz w:val="30"/>
          <w:szCs w:val="24"/>
        </w:rPr>
        <w:t>对招生章程及相关政策及时公开，学校基本办学情况、招生计划、</w:t>
      </w:r>
      <w:r w:rsidR="00841A8D" w:rsidRPr="004F6C9A">
        <w:rPr>
          <w:rFonts w:ascii="仿宋_GB2312" w:eastAsia="仿宋_GB2312" w:hAnsi="仿宋" w:cs="Arial" w:hint="eastAsia"/>
          <w:kern w:val="0"/>
          <w:sz w:val="30"/>
          <w:szCs w:val="24"/>
        </w:rPr>
        <w:t>咨询方式等均</w:t>
      </w:r>
      <w:r w:rsidR="00553A18" w:rsidRPr="004F6C9A">
        <w:rPr>
          <w:rFonts w:ascii="仿宋_GB2312" w:eastAsia="仿宋_GB2312" w:hAnsi="仿宋" w:cs="Arial" w:hint="eastAsia"/>
          <w:kern w:val="0"/>
          <w:sz w:val="30"/>
          <w:szCs w:val="24"/>
        </w:rPr>
        <w:t>在我校招生网站、</w:t>
      </w:r>
      <w:r w:rsidR="00650B58" w:rsidRPr="004F6C9A">
        <w:rPr>
          <w:rFonts w:ascii="仿宋_GB2312" w:eastAsia="仿宋_GB2312" w:hAnsi="仿宋" w:cs="Arial" w:hint="eastAsia"/>
          <w:kern w:val="0"/>
          <w:sz w:val="30"/>
          <w:szCs w:val="24"/>
        </w:rPr>
        <w:t>教育部</w:t>
      </w:r>
      <w:r w:rsidR="00553A18" w:rsidRPr="004F6C9A">
        <w:rPr>
          <w:rFonts w:ascii="仿宋_GB2312" w:eastAsia="仿宋_GB2312" w:hAnsi="仿宋" w:cs="Arial"/>
          <w:kern w:val="0"/>
          <w:sz w:val="30"/>
          <w:szCs w:val="24"/>
        </w:rPr>
        <w:t>阳光高考平台上公开</w:t>
      </w:r>
      <w:r w:rsidR="006C2606" w:rsidRPr="004F6C9A">
        <w:rPr>
          <w:rFonts w:ascii="仿宋_GB2312" w:eastAsia="仿宋_GB2312" w:hAnsi="仿宋" w:cs="Arial"/>
          <w:kern w:val="0"/>
          <w:sz w:val="30"/>
          <w:szCs w:val="24"/>
        </w:rPr>
        <w:t>，</w:t>
      </w:r>
      <w:r w:rsidR="00650B58" w:rsidRPr="004F6C9A">
        <w:rPr>
          <w:rFonts w:ascii="仿宋_GB2312" w:eastAsia="仿宋_GB2312" w:hAnsi="仿宋" w:cs="Arial" w:hint="eastAsia"/>
          <w:kern w:val="0"/>
          <w:sz w:val="30"/>
          <w:szCs w:val="24"/>
        </w:rPr>
        <w:t>同时积极举办各种形式的夏令营、校园开放日、学校宣讲、新闻发布会对各项招生政策对社会予以公开，</w:t>
      </w:r>
      <w:r w:rsidR="006C2606" w:rsidRPr="004F6C9A">
        <w:rPr>
          <w:rFonts w:ascii="仿宋_GB2312" w:eastAsia="仿宋_GB2312" w:hAnsi="仿宋" w:cs="Arial"/>
          <w:kern w:val="0"/>
          <w:sz w:val="30"/>
          <w:szCs w:val="24"/>
        </w:rPr>
        <w:t>并且详细公布了我校各个专业具体情况、分省市分专业的计划总数、各省招生组行程及联系方式、各省市录取分数线、插班生人选名单、</w:t>
      </w:r>
      <w:r w:rsidR="006C2606" w:rsidRPr="004F6C9A">
        <w:rPr>
          <w:rFonts w:ascii="仿宋_GB2312" w:eastAsia="仿宋_GB2312" w:hAnsi="仿宋" w:cs="Arial"/>
          <w:kern w:val="0"/>
          <w:sz w:val="30"/>
          <w:szCs w:val="24"/>
        </w:rPr>
        <w:lastRenderedPageBreak/>
        <w:t>招生咨询热线电话、招生微博、招生监督渠道</w:t>
      </w:r>
      <w:r w:rsidR="00553A18" w:rsidRPr="004F6C9A">
        <w:rPr>
          <w:rFonts w:ascii="仿宋_GB2312" w:eastAsia="仿宋_GB2312" w:hAnsi="仿宋" w:cs="Arial" w:hint="eastAsia"/>
          <w:kern w:val="0"/>
          <w:sz w:val="30"/>
          <w:szCs w:val="24"/>
        </w:rPr>
        <w:t>，获得报送生、自主选拔录取</w:t>
      </w:r>
      <w:r w:rsidR="00227C18" w:rsidRPr="004F6C9A">
        <w:rPr>
          <w:rFonts w:ascii="仿宋_GB2312" w:eastAsia="仿宋_GB2312" w:hAnsi="仿宋" w:cs="Arial" w:hint="eastAsia"/>
          <w:kern w:val="0"/>
          <w:sz w:val="30"/>
          <w:szCs w:val="24"/>
        </w:rPr>
        <w:t>学生、高水平运动员、艺术特长生等特殊类招生认定资格的信息公开，具体到考生姓名、毕业中学、测试项目、测试结果、合格标准、优惠分值等关键内容均在我校招生网站、教育部阳光高考平台上公开和公示</w:t>
      </w:r>
      <w:r w:rsidR="006C2606" w:rsidRPr="004F6C9A">
        <w:rPr>
          <w:rFonts w:ascii="仿宋_GB2312" w:eastAsia="仿宋_GB2312" w:hAnsi="仿宋" w:cs="Arial"/>
          <w:kern w:val="0"/>
          <w:sz w:val="30"/>
          <w:szCs w:val="24"/>
        </w:rPr>
        <w:t>；</w:t>
      </w:r>
      <w:r w:rsidR="00E616D6" w:rsidRPr="004F6C9A">
        <w:rPr>
          <w:rFonts w:ascii="仿宋_GB2312" w:eastAsia="仿宋_GB2312" w:hAnsi="仿宋" w:cs="Arial" w:hint="eastAsia"/>
          <w:kern w:val="0"/>
          <w:sz w:val="30"/>
          <w:szCs w:val="24"/>
        </w:rPr>
        <w:t>确保</w:t>
      </w:r>
      <w:r w:rsidR="00650B58" w:rsidRPr="004F6C9A">
        <w:rPr>
          <w:rFonts w:ascii="仿宋_GB2312" w:eastAsia="仿宋_GB2312" w:hAnsi="仿宋" w:cs="Arial" w:hint="eastAsia"/>
          <w:kern w:val="0"/>
          <w:sz w:val="30"/>
          <w:szCs w:val="24"/>
        </w:rPr>
        <w:t>录取程序和录取结果公正公开，监督渠道通畅。</w:t>
      </w:r>
    </w:p>
    <w:p w:rsidR="006C2606" w:rsidRPr="00937AED" w:rsidRDefault="00DA1B4E" w:rsidP="00CF548C">
      <w:pPr>
        <w:widowControl/>
        <w:spacing w:before="100" w:beforeAutospacing="1" w:after="100" w:afterAutospacing="1"/>
        <w:ind w:firstLineChars="200" w:firstLine="600"/>
        <w:jc w:val="left"/>
        <w:rPr>
          <w:rFonts w:ascii="仿宋" w:eastAsia="仿宋" w:hAnsi="仿宋" w:cs="宋体"/>
          <w:kern w:val="0"/>
          <w:sz w:val="27"/>
          <w:szCs w:val="21"/>
        </w:rPr>
      </w:pPr>
      <w:r>
        <w:rPr>
          <w:rFonts w:ascii="仿宋_GB2312" w:eastAsia="仿宋_GB2312" w:hAnsi="仿宋" w:cs="Arial"/>
          <w:kern w:val="0"/>
          <w:sz w:val="30"/>
          <w:szCs w:val="24"/>
        </w:rPr>
        <w:t>4</w:t>
      </w:r>
      <w:r w:rsidR="00DE27E4">
        <w:rPr>
          <w:rFonts w:ascii="仿宋_GB2312" w:eastAsia="仿宋_GB2312" w:hAnsi="仿宋" w:cs="Arial" w:hint="eastAsia"/>
          <w:kern w:val="0"/>
          <w:sz w:val="30"/>
          <w:szCs w:val="24"/>
        </w:rPr>
        <w:t xml:space="preserve">. </w:t>
      </w:r>
      <w:r w:rsidR="0085178C" w:rsidRPr="004F6C9A">
        <w:rPr>
          <w:rFonts w:ascii="仿宋_GB2312" w:eastAsia="仿宋_GB2312" w:hAnsi="仿宋" w:cs="Arial" w:hint="eastAsia"/>
          <w:kern w:val="0"/>
          <w:sz w:val="30"/>
          <w:szCs w:val="24"/>
        </w:rPr>
        <w:t>高度重视</w:t>
      </w:r>
      <w:r w:rsidR="006C2606" w:rsidRPr="004F6C9A">
        <w:rPr>
          <w:rFonts w:ascii="仿宋_GB2312" w:eastAsia="仿宋_GB2312" w:hAnsi="仿宋" w:cs="Arial"/>
          <w:kern w:val="0"/>
          <w:sz w:val="30"/>
          <w:szCs w:val="24"/>
        </w:rPr>
        <w:t>我校财务</w:t>
      </w:r>
      <w:r w:rsidR="00911140" w:rsidRPr="004F6C9A">
        <w:rPr>
          <w:rFonts w:ascii="仿宋_GB2312" w:eastAsia="仿宋_GB2312" w:hAnsi="仿宋" w:cs="Arial" w:hint="eastAsia"/>
          <w:kern w:val="0"/>
          <w:sz w:val="30"/>
          <w:szCs w:val="24"/>
        </w:rPr>
        <w:t>相关</w:t>
      </w:r>
      <w:r w:rsidR="006C2606" w:rsidRPr="004F6C9A">
        <w:rPr>
          <w:rFonts w:ascii="仿宋_GB2312" w:eastAsia="仿宋_GB2312" w:hAnsi="仿宋" w:cs="Arial"/>
          <w:kern w:val="0"/>
          <w:sz w:val="30"/>
          <w:szCs w:val="24"/>
        </w:rPr>
        <w:t>信息</w:t>
      </w:r>
      <w:r w:rsidR="001E4A86" w:rsidRPr="004F6C9A">
        <w:rPr>
          <w:rFonts w:ascii="仿宋_GB2312" w:eastAsia="仿宋_GB2312" w:hAnsi="仿宋" w:cs="Arial" w:hint="eastAsia"/>
          <w:kern w:val="0"/>
          <w:sz w:val="30"/>
          <w:szCs w:val="24"/>
        </w:rPr>
        <w:t>的公开</w:t>
      </w:r>
      <w:r w:rsidR="006C2606" w:rsidRPr="004F6C9A">
        <w:rPr>
          <w:rFonts w:ascii="仿宋_GB2312" w:eastAsia="仿宋_GB2312" w:hAnsi="仿宋" w:cs="Arial"/>
          <w:kern w:val="0"/>
          <w:sz w:val="30"/>
          <w:szCs w:val="24"/>
        </w:rPr>
        <w:t>。财务信息是高校信息公开中专业性较强、社会关注度较高的领域。我校严格按照教育部相关文件</w:t>
      </w:r>
      <w:r w:rsidR="001E4A86" w:rsidRPr="004F6C9A">
        <w:rPr>
          <w:rFonts w:ascii="仿宋_GB2312" w:eastAsia="仿宋_GB2312" w:hAnsi="仿宋" w:cs="Arial" w:hint="eastAsia"/>
          <w:kern w:val="0"/>
          <w:sz w:val="30"/>
          <w:szCs w:val="24"/>
        </w:rPr>
        <w:t>的</w:t>
      </w:r>
      <w:r w:rsidR="006C2606" w:rsidRPr="004F6C9A">
        <w:rPr>
          <w:rFonts w:ascii="仿宋_GB2312" w:eastAsia="仿宋_GB2312" w:hAnsi="仿宋" w:cs="Arial"/>
          <w:kern w:val="0"/>
          <w:sz w:val="30"/>
          <w:szCs w:val="24"/>
        </w:rPr>
        <w:t>要求，</w:t>
      </w:r>
      <w:r w:rsidR="001E4A86" w:rsidRPr="004F6C9A">
        <w:rPr>
          <w:rFonts w:ascii="仿宋_GB2312" w:eastAsia="仿宋_GB2312" w:hAnsi="仿宋" w:cs="Arial" w:hint="eastAsia"/>
          <w:kern w:val="0"/>
          <w:sz w:val="30"/>
          <w:szCs w:val="24"/>
        </w:rPr>
        <w:t>及时在学校信息公开专题网站</w:t>
      </w:r>
      <w:r w:rsidR="006C2606" w:rsidRPr="004F6C9A">
        <w:rPr>
          <w:rFonts w:ascii="仿宋_GB2312" w:eastAsia="仿宋_GB2312" w:hAnsi="仿宋" w:cs="Arial"/>
          <w:kern w:val="0"/>
          <w:sz w:val="30"/>
          <w:szCs w:val="24"/>
        </w:rPr>
        <w:t>公开了事业单位收费依据与标准、各项财务管理制度与预决算</w:t>
      </w:r>
      <w:r w:rsidR="001E4A86" w:rsidRPr="004F6C9A">
        <w:rPr>
          <w:rFonts w:ascii="仿宋_GB2312" w:eastAsia="仿宋_GB2312" w:hAnsi="仿宋" w:cs="Arial" w:hint="eastAsia"/>
          <w:kern w:val="0"/>
          <w:sz w:val="30"/>
          <w:szCs w:val="24"/>
        </w:rPr>
        <w:t>等关键</w:t>
      </w:r>
      <w:r w:rsidR="006C2606" w:rsidRPr="004F6C9A">
        <w:rPr>
          <w:rFonts w:ascii="仿宋_GB2312" w:eastAsia="仿宋_GB2312" w:hAnsi="仿宋" w:cs="Arial"/>
          <w:kern w:val="0"/>
          <w:sz w:val="30"/>
          <w:szCs w:val="24"/>
        </w:rPr>
        <w:t>信息。目前我校对201</w:t>
      </w:r>
      <w:r w:rsidR="009018F9" w:rsidRPr="004F6C9A">
        <w:rPr>
          <w:rFonts w:ascii="仿宋_GB2312" w:eastAsia="仿宋_GB2312" w:hAnsi="仿宋" w:cs="Arial"/>
          <w:kern w:val="0"/>
          <w:sz w:val="30"/>
          <w:szCs w:val="24"/>
        </w:rPr>
        <w:t>4</w:t>
      </w:r>
      <w:r w:rsidR="006C2606" w:rsidRPr="004F6C9A">
        <w:rPr>
          <w:rFonts w:ascii="仿宋_GB2312" w:eastAsia="仿宋_GB2312" w:hAnsi="仿宋" w:cs="Arial"/>
          <w:kern w:val="0"/>
          <w:sz w:val="30"/>
          <w:szCs w:val="24"/>
        </w:rPr>
        <w:t>年的财务状况、财务管理制度、财政性资金的使用与管理、学校经费来源与年度经费预算决算方案进行了公开，具体包括本学年度收支预算总表、收入预算表、支出预算表、财政拨款支出预算表、收支决算总表、收入决算表、支出决算表和财政拨款支出决算表。我校将按照教育部的相关要求，不断完善与推进该项信息的公开工作。</w:t>
      </w:r>
    </w:p>
    <w:p w:rsidR="006C2606" w:rsidRPr="004F6C9A" w:rsidRDefault="006C2606" w:rsidP="006C2606">
      <w:pPr>
        <w:widowControl/>
        <w:spacing w:before="100" w:beforeAutospacing="1" w:after="100" w:afterAutospacing="1"/>
        <w:jc w:val="left"/>
        <w:rPr>
          <w:rFonts w:ascii="黑体" w:eastAsia="黑体" w:hAnsi="黑体" w:cs="宋体"/>
          <w:kern w:val="0"/>
          <w:sz w:val="27"/>
          <w:szCs w:val="21"/>
        </w:rPr>
      </w:pPr>
      <w:r w:rsidRPr="004F6C9A">
        <w:rPr>
          <w:rFonts w:ascii="黑体" w:eastAsia="黑体" w:hAnsi="黑体" w:cs="Arial"/>
          <w:b/>
          <w:bCs/>
          <w:kern w:val="0"/>
          <w:sz w:val="30"/>
          <w:szCs w:val="24"/>
        </w:rPr>
        <w:t>三、依申请公开和不予公开情况</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201</w:t>
      </w:r>
      <w:r w:rsidR="00911140" w:rsidRPr="004F6C9A">
        <w:rPr>
          <w:rFonts w:ascii="仿宋_GB2312" w:eastAsia="仿宋_GB2312" w:hAnsi="仿宋" w:cs="Arial"/>
          <w:kern w:val="0"/>
          <w:sz w:val="30"/>
          <w:szCs w:val="24"/>
        </w:rPr>
        <w:t>4</w:t>
      </w:r>
      <w:r w:rsidRPr="004F6C9A">
        <w:rPr>
          <w:rFonts w:ascii="仿宋_GB2312" w:eastAsia="仿宋_GB2312" w:hAnsi="仿宋" w:cs="Arial"/>
          <w:kern w:val="0"/>
          <w:sz w:val="30"/>
          <w:szCs w:val="24"/>
        </w:rPr>
        <w:t>-201</w:t>
      </w:r>
      <w:r w:rsidR="00911140" w:rsidRPr="004F6C9A">
        <w:rPr>
          <w:rFonts w:ascii="仿宋_GB2312" w:eastAsia="仿宋_GB2312" w:hAnsi="仿宋" w:cs="Arial"/>
          <w:kern w:val="0"/>
          <w:sz w:val="30"/>
          <w:szCs w:val="24"/>
        </w:rPr>
        <w:t>5</w:t>
      </w:r>
      <w:r w:rsidRPr="004F6C9A">
        <w:rPr>
          <w:rFonts w:ascii="仿宋_GB2312" w:eastAsia="仿宋_GB2312" w:hAnsi="仿宋" w:cs="Arial"/>
          <w:kern w:val="0"/>
          <w:sz w:val="30"/>
          <w:szCs w:val="24"/>
        </w:rPr>
        <w:t>学年</w:t>
      </w:r>
      <w:r w:rsidR="00911140" w:rsidRPr="004F6C9A">
        <w:rPr>
          <w:rFonts w:ascii="仿宋_GB2312" w:eastAsia="仿宋_GB2312" w:hAnsi="仿宋" w:cs="Arial" w:hint="eastAsia"/>
          <w:kern w:val="0"/>
          <w:sz w:val="30"/>
          <w:szCs w:val="24"/>
        </w:rPr>
        <w:t>度</w:t>
      </w:r>
      <w:r w:rsidRPr="004F6C9A">
        <w:rPr>
          <w:rFonts w:ascii="仿宋_GB2312" w:eastAsia="仿宋_GB2312" w:hAnsi="仿宋" w:cs="Arial"/>
          <w:kern w:val="0"/>
          <w:sz w:val="30"/>
          <w:szCs w:val="24"/>
        </w:rPr>
        <w:t>，我校共受理公民、法人和其他通过各种格式提出的信息公开申请</w:t>
      </w:r>
      <w:r w:rsidR="00911140" w:rsidRPr="004F6C9A">
        <w:rPr>
          <w:rFonts w:ascii="仿宋_GB2312" w:eastAsia="仿宋_GB2312" w:hAnsi="仿宋" w:cs="Arial"/>
          <w:kern w:val="0"/>
          <w:sz w:val="30"/>
          <w:szCs w:val="24"/>
        </w:rPr>
        <w:t>3</w:t>
      </w:r>
      <w:r w:rsidRPr="004F6C9A">
        <w:rPr>
          <w:rFonts w:ascii="仿宋_GB2312" w:eastAsia="仿宋_GB2312" w:hAnsi="仿宋" w:cs="Arial"/>
          <w:kern w:val="0"/>
          <w:sz w:val="30"/>
          <w:szCs w:val="24"/>
        </w:rPr>
        <w:t>件，依法公开</w:t>
      </w:r>
      <w:r w:rsidR="00911140" w:rsidRPr="004F6C9A">
        <w:rPr>
          <w:rFonts w:ascii="仿宋_GB2312" w:eastAsia="仿宋_GB2312" w:hAnsi="仿宋" w:cs="Arial"/>
          <w:kern w:val="0"/>
          <w:sz w:val="30"/>
          <w:szCs w:val="24"/>
        </w:rPr>
        <w:t>3</w:t>
      </w:r>
      <w:r w:rsidRPr="004F6C9A">
        <w:rPr>
          <w:rFonts w:ascii="仿宋_GB2312" w:eastAsia="仿宋_GB2312" w:hAnsi="仿宋" w:cs="Arial"/>
          <w:kern w:val="0"/>
          <w:sz w:val="30"/>
          <w:szCs w:val="24"/>
        </w:rPr>
        <w:t>件。201</w:t>
      </w:r>
      <w:r w:rsidR="00911140" w:rsidRPr="004F6C9A">
        <w:rPr>
          <w:rFonts w:ascii="仿宋_GB2312" w:eastAsia="仿宋_GB2312" w:hAnsi="仿宋" w:cs="Arial"/>
          <w:kern w:val="0"/>
          <w:sz w:val="30"/>
          <w:szCs w:val="24"/>
        </w:rPr>
        <w:t>4-2015</w:t>
      </w:r>
      <w:r w:rsidRPr="004F6C9A">
        <w:rPr>
          <w:rFonts w:ascii="仿宋_GB2312" w:eastAsia="仿宋_GB2312" w:hAnsi="仿宋" w:cs="Arial"/>
          <w:kern w:val="0"/>
          <w:sz w:val="30"/>
          <w:szCs w:val="24"/>
        </w:rPr>
        <w:t>学年</w:t>
      </w:r>
      <w:r w:rsidR="00911140" w:rsidRPr="004F6C9A">
        <w:rPr>
          <w:rFonts w:ascii="仿宋_GB2312" w:eastAsia="仿宋_GB2312" w:hAnsi="仿宋" w:cs="Arial" w:hint="eastAsia"/>
          <w:kern w:val="0"/>
          <w:sz w:val="30"/>
          <w:szCs w:val="24"/>
        </w:rPr>
        <w:t>度</w:t>
      </w:r>
      <w:r w:rsidRPr="004F6C9A">
        <w:rPr>
          <w:rFonts w:ascii="仿宋_GB2312" w:eastAsia="仿宋_GB2312" w:hAnsi="仿宋" w:cs="Arial"/>
          <w:kern w:val="0"/>
          <w:sz w:val="30"/>
          <w:szCs w:val="24"/>
        </w:rPr>
        <w:t>，我校未发生有关学校信息公开的收费和费用减免情况。</w:t>
      </w:r>
    </w:p>
    <w:p w:rsidR="006C2606" w:rsidRPr="004F6C9A" w:rsidRDefault="006C2606" w:rsidP="006C2606">
      <w:pPr>
        <w:widowControl/>
        <w:spacing w:before="100" w:beforeAutospacing="1" w:after="100" w:afterAutospacing="1"/>
        <w:jc w:val="left"/>
        <w:rPr>
          <w:rFonts w:ascii="黑体" w:eastAsia="黑体" w:hAnsi="黑体" w:cs="宋体"/>
          <w:b/>
          <w:kern w:val="0"/>
          <w:sz w:val="27"/>
          <w:szCs w:val="21"/>
        </w:rPr>
      </w:pPr>
      <w:r w:rsidRPr="004F6C9A">
        <w:rPr>
          <w:rFonts w:ascii="黑体" w:eastAsia="黑体" w:hAnsi="黑体" w:cs="Arial"/>
          <w:b/>
          <w:bCs/>
          <w:kern w:val="0"/>
          <w:sz w:val="30"/>
          <w:szCs w:val="24"/>
        </w:rPr>
        <w:lastRenderedPageBreak/>
        <w:t>四、对信息公开的评议情况</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我校积极参加上海</w:t>
      </w:r>
      <w:r w:rsidRPr="004F6C9A">
        <w:rPr>
          <w:rFonts w:ascii="仿宋_GB2312" w:eastAsia="仿宋_GB2312" w:hAnsi="仿宋" w:cs="Arial"/>
          <w:spacing w:val="6"/>
          <w:kern w:val="0"/>
          <w:sz w:val="30"/>
          <w:szCs w:val="24"/>
        </w:rPr>
        <w:t>市教委组织的上海高校信息公开网站评议工作，同时，</w:t>
      </w:r>
      <w:r w:rsidRPr="004F6C9A">
        <w:rPr>
          <w:rFonts w:ascii="仿宋_GB2312" w:eastAsia="仿宋_GB2312" w:hAnsi="仿宋" w:cs="Arial"/>
          <w:kern w:val="0"/>
          <w:sz w:val="30"/>
          <w:szCs w:val="24"/>
        </w:rPr>
        <w:t>注重通过多种途径，发动本校师生员工和社会公众关注并参与本校的信息公开工作，并根据其建议及时改进工作思路，完善工作做法。我校主要通过电话咨询、网上留言与在线互动等途径与公众增强互动，具体统计数据如下：</w:t>
      </w:r>
    </w:p>
    <w:p w:rsidR="006C2606" w:rsidRPr="004F6C9A" w:rsidRDefault="006C2606">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1</w:t>
      </w:r>
      <w:r w:rsidR="00DE27E4" w:rsidRPr="004F6C9A">
        <w:rPr>
          <w:rFonts w:ascii="仿宋_GB2312" w:eastAsia="仿宋_GB2312" w:hAnsi="仿宋" w:cs="Arial"/>
          <w:kern w:val="0"/>
          <w:sz w:val="30"/>
          <w:szCs w:val="24"/>
        </w:rPr>
        <w:t xml:space="preserve">. </w:t>
      </w:r>
      <w:r w:rsidRPr="004F6C9A">
        <w:rPr>
          <w:rFonts w:ascii="仿宋_GB2312" w:eastAsia="仿宋_GB2312" w:hAnsi="仿宋" w:cs="Arial"/>
          <w:kern w:val="0"/>
          <w:sz w:val="30"/>
          <w:szCs w:val="24"/>
        </w:rPr>
        <w:t>接待咨询和处理学校信息公开</w:t>
      </w:r>
      <w:r w:rsidR="00911140" w:rsidRPr="004F6C9A">
        <w:rPr>
          <w:rFonts w:ascii="仿宋_GB2312" w:eastAsia="仿宋_GB2312" w:hAnsi="仿宋" w:cs="Arial" w:hint="eastAsia"/>
          <w:kern w:val="0"/>
          <w:sz w:val="30"/>
          <w:szCs w:val="24"/>
        </w:rPr>
        <w:t>热线、邮箱</w:t>
      </w:r>
      <w:r w:rsidRPr="004F6C9A">
        <w:rPr>
          <w:rFonts w:ascii="仿宋_GB2312" w:eastAsia="仿宋_GB2312" w:hAnsi="仿宋" w:cs="Arial"/>
          <w:kern w:val="0"/>
          <w:sz w:val="30"/>
          <w:szCs w:val="24"/>
        </w:rPr>
        <w:t>情况</w:t>
      </w:r>
      <w:r w:rsidR="00A7517E">
        <w:rPr>
          <w:rFonts w:ascii="仿宋_GB2312" w:eastAsia="仿宋_GB2312" w:hAnsi="仿宋" w:cs="Arial" w:hint="eastAsia"/>
          <w:kern w:val="0"/>
          <w:sz w:val="30"/>
          <w:szCs w:val="24"/>
        </w:rPr>
        <w:t>。</w:t>
      </w:r>
      <w:r w:rsidRPr="000A1003">
        <w:rPr>
          <w:rFonts w:ascii="仿宋_GB2312" w:eastAsia="仿宋_GB2312" w:hAnsi="仿宋" w:cs="Arial"/>
          <w:spacing w:val="-20"/>
          <w:kern w:val="0"/>
          <w:sz w:val="30"/>
          <w:szCs w:val="24"/>
        </w:rPr>
        <w:t>201</w:t>
      </w:r>
      <w:r w:rsidR="00911140" w:rsidRPr="000A1003">
        <w:rPr>
          <w:rFonts w:ascii="仿宋_GB2312" w:eastAsia="仿宋_GB2312" w:hAnsi="仿宋" w:cs="Arial"/>
          <w:spacing w:val="-20"/>
          <w:kern w:val="0"/>
          <w:sz w:val="30"/>
          <w:szCs w:val="24"/>
        </w:rPr>
        <w:t>4</w:t>
      </w:r>
      <w:r w:rsidRPr="000A1003">
        <w:rPr>
          <w:rFonts w:ascii="仿宋_GB2312" w:eastAsia="仿宋_GB2312" w:hAnsi="仿宋" w:cs="Arial"/>
          <w:spacing w:val="-20"/>
          <w:kern w:val="0"/>
          <w:sz w:val="30"/>
          <w:szCs w:val="24"/>
        </w:rPr>
        <w:t>-201</w:t>
      </w:r>
      <w:r w:rsidR="00911140" w:rsidRPr="000A1003">
        <w:rPr>
          <w:rFonts w:ascii="仿宋_GB2312" w:eastAsia="仿宋_GB2312" w:hAnsi="仿宋" w:cs="Arial"/>
          <w:spacing w:val="-20"/>
          <w:kern w:val="0"/>
          <w:sz w:val="30"/>
          <w:szCs w:val="24"/>
        </w:rPr>
        <w:t>5</w:t>
      </w:r>
      <w:r w:rsidRPr="004F6C9A">
        <w:rPr>
          <w:rFonts w:ascii="仿宋_GB2312" w:eastAsia="仿宋_GB2312" w:hAnsi="仿宋" w:cs="Arial"/>
          <w:kern w:val="0"/>
          <w:sz w:val="30"/>
          <w:szCs w:val="24"/>
        </w:rPr>
        <w:t>学年，我校</w:t>
      </w:r>
      <w:r w:rsidR="00911140" w:rsidRPr="004F6C9A">
        <w:rPr>
          <w:rFonts w:ascii="仿宋_GB2312" w:eastAsia="仿宋_GB2312" w:hAnsi="仿宋" w:cs="Arial" w:hint="eastAsia"/>
          <w:kern w:val="0"/>
          <w:sz w:val="30"/>
          <w:szCs w:val="24"/>
        </w:rPr>
        <w:t>开通信息公开电话热线：</w:t>
      </w:r>
      <w:r w:rsidR="00911140" w:rsidRPr="004F6C9A">
        <w:rPr>
          <w:rFonts w:ascii="仿宋_GB2312" w:eastAsia="仿宋_GB2312" w:hAnsi="仿宋" w:cs="Arial"/>
          <w:kern w:val="0"/>
          <w:sz w:val="30"/>
          <w:szCs w:val="24"/>
        </w:rPr>
        <w:t>34204169，每天</w:t>
      </w:r>
      <w:r w:rsidRPr="004F6C9A">
        <w:rPr>
          <w:rFonts w:ascii="仿宋_GB2312" w:eastAsia="仿宋_GB2312" w:hAnsi="仿宋" w:cs="Arial"/>
          <w:kern w:val="0"/>
          <w:sz w:val="30"/>
          <w:szCs w:val="24"/>
        </w:rPr>
        <w:t>电话</w:t>
      </w:r>
      <w:r w:rsidR="00911140" w:rsidRPr="004F6C9A">
        <w:rPr>
          <w:rFonts w:ascii="仿宋_GB2312" w:eastAsia="仿宋_GB2312" w:hAnsi="仿宋" w:cs="Arial" w:hint="eastAsia"/>
          <w:kern w:val="0"/>
          <w:sz w:val="30"/>
          <w:szCs w:val="24"/>
        </w:rPr>
        <w:t>答复咨询</w:t>
      </w:r>
      <w:r w:rsidR="00911140" w:rsidRPr="004F6C9A">
        <w:rPr>
          <w:rFonts w:ascii="仿宋_GB2312" w:eastAsia="仿宋_GB2312" w:hAnsi="仿宋" w:cs="Arial"/>
          <w:kern w:val="0"/>
          <w:sz w:val="30"/>
          <w:szCs w:val="24"/>
        </w:rPr>
        <w:t>10余人次，信息公开办公室开门办公，接受师生、公民、法人及其他组织的</w:t>
      </w:r>
      <w:r w:rsidRPr="004F6C9A">
        <w:rPr>
          <w:rFonts w:ascii="仿宋_GB2312" w:eastAsia="仿宋_GB2312" w:hAnsi="仿宋" w:cs="Arial"/>
          <w:kern w:val="0"/>
          <w:sz w:val="30"/>
          <w:szCs w:val="24"/>
        </w:rPr>
        <w:t>当面咨询，</w:t>
      </w:r>
      <w:r w:rsidR="001E4A86" w:rsidRPr="004F6C9A">
        <w:rPr>
          <w:rFonts w:ascii="仿宋_GB2312" w:eastAsia="仿宋_GB2312" w:hAnsi="仿宋" w:cs="Arial" w:hint="eastAsia"/>
          <w:kern w:val="0"/>
          <w:sz w:val="30"/>
          <w:szCs w:val="24"/>
        </w:rPr>
        <w:t>以人为本，对于能够当场答复的一律当场予以答复，对于不能当场答复的，申请内容不明确的，告知申请人作出更改、补充；申请公开的信息属于不予公开范围的，告知申请人并说明理由；属于公开范围的，发放《上海交通大学信息公开受理通知书》</w:t>
      </w:r>
      <w:r w:rsidR="00A7517E">
        <w:rPr>
          <w:rFonts w:ascii="仿宋_GB2312" w:eastAsia="仿宋_GB2312" w:hAnsi="仿宋" w:cs="Arial" w:hint="eastAsia"/>
          <w:kern w:val="0"/>
          <w:sz w:val="30"/>
          <w:szCs w:val="24"/>
        </w:rPr>
        <w:t>并</w:t>
      </w:r>
      <w:r w:rsidR="001E4A86" w:rsidRPr="004F6C9A">
        <w:rPr>
          <w:rFonts w:ascii="仿宋_GB2312" w:eastAsia="仿宋_GB2312" w:hAnsi="仿宋" w:cs="Arial" w:hint="eastAsia"/>
          <w:kern w:val="0"/>
          <w:sz w:val="30"/>
          <w:szCs w:val="24"/>
        </w:rPr>
        <w:t>在规定的十五个工作日的时限内予以办结</w:t>
      </w:r>
      <w:r w:rsidRPr="004F6C9A">
        <w:rPr>
          <w:rFonts w:ascii="仿宋_GB2312" w:eastAsia="仿宋_GB2312" w:hAnsi="仿宋" w:cs="Arial"/>
          <w:kern w:val="0"/>
          <w:sz w:val="30"/>
          <w:szCs w:val="24"/>
        </w:rPr>
        <w:t>。</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2</w:t>
      </w:r>
      <w:r w:rsidR="00DE27E4" w:rsidRPr="004F6C9A">
        <w:rPr>
          <w:rFonts w:ascii="仿宋_GB2312" w:eastAsia="仿宋_GB2312" w:hAnsi="仿宋" w:cs="Arial"/>
          <w:kern w:val="0"/>
          <w:sz w:val="30"/>
          <w:szCs w:val="24"/>
        </w:rPr>
        <w:t xml:space="preserve">. </w:t>
      </w:r>
      <w:r w:rsidRPr="004F6C9A">
        <w:rPr>
          <w:rFonts w:ascii="仿宋_GB2312" w:eastAsia="仿宋_GB2312" w:hAnsi="仿宋" w:cs="Arial"/>
          <w:kern w:val="0"/>
          <w:sz w:val="30"/>
          <w:szCs w:val="24"/>
        </w:rPr>
        <w:t>网上留言和答复情况。201</w:t>
      </w:r>
      <w:r w:rsidR="00911140" w:rsidRPr="004F6C9A">
        <w:rPr>
          <w:rFonts w:ascii="仿宋_GB2312" w:eastAsia="仿宋_GB2312" w:hAnsi="仿宋" w:cs="Arial"/>
          <w:kern w:val="0"/>
          <w:sz w:val="30"/>
          <w:szCs w:val="24"/>
        </w:rPr>
        <w:t>4</w:t>
      </w:r>
      <w:r w:rsidRPr="004F6C9A">
        <w:rPr>
          <w:rFonts w:ascii="仿宋_GB2312" w:eastAsia="仿宋_GB2312" w:hAnsi="仿宋" w:cs="Arial"/>
          <w:kern w:val="0"/>
          <w:sz w:val="30"/>
          <w:szCs w:val="24"/>
        </w:rPr>
        <w:t>-201</w:t>
      </w:r>
      <w:r w:rsidR="00911140" w:rsidRPr="004F6C9A">
        <w:rPr>
          <w:rFonts w:ascii="仿宋_GB2312" w:eastAsia="仿宋_GB2312" w:hAnsi="仿宋" w:cs="Arial"/>
          <w:kern w:val="0"/>
          <w:sz w:val="30"/>
          <w:szCs w:val="24"/>
        </w:rPr>
        <w:t>5</w:t>
      </w:r>
      <w:r w:rsidRPr="004F6C9A">
        <w:rPr>
          <w:rFonts w:ascii="仿宋_GB2312" w:eastAsia="仿宋_GB2312" w:hAnsi="仿宋" w:cs="Arial"/>
          <w:kern w:val="0"/>
          <w:sz w:val="30"/>
          <w:szCs w:val="24"/>
        </w:rPr>
        <w:t>学年，学校信息公开网站上线后，学校</w:t>
      </w:r>
      <w:r w:rsidR="001E4A86" w:rsidRPr="004F6C9A">
        <w:rPr>
          <w:rFonts w:ascii="仿宋_GB2312" w:eastAsia="仿宋_GB2312" w:hAnsi="仿宋" w:cs="Arial" w:hint="eastAsia"/>
          <w:kern w:val="0"/>
          <w:sz w:val="30"/>
          <w:szCs w:val="24"/>
        </w:rPr>
        <w:t>通过</w:t>
      </w:r>
      <w:r w:rsidRPr="004F6C9A">
        <w:rPr>
          <w:rFonts w:ascii="仿宋_GB2312" w:eastAsia="仿宋_GB2312" w:hAnsi="仿宋" w:cs="Arial"/>
          <w:kern w:val="0"/>
          <w:sz w:val="30"/>
          <w:szCs w:val="24"/>
        </w:rPr>
        <w:t>信息公开网站处理各类网民咨询</w:t>
      </w:r>
      <w:r w:rsidR="001E4A86" w:rsidRPr="004F6C9A">
        <w:rPr>
          <w:rFonts w:ascii="仿宋_GB2312" w:eastAsia="仿宋_GB2312" w:hAnsi="仿宋" w:cs="Arial"/>
          <w:kern w:val="0"/>
          <w:sz w:val="30"/>
          <w:szCs w:val="24"/>
        </w:rPr>
        <w:t>，开展便民服务</w:t>
      </w:r>
      <w:r w:rsidRPr="004F6C9A">
        <w:rPr>
          <w:rFonts w:ascii="仿宋_GB2312" w:eastAsia="仿宋_GB2312" w:hAnsi="仿宋" w:cs="Arial"/>
          <w:kern w:val="0"/>
          <w:sz w:val="30"/>
          <w:szCs w:val="24"/>
        </w:rPr>
        <w:t>。</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3</w:t>
      </w:r>
      <w:r w:rsidR="00DE27E4" w:rsidRPr="004F6C9A">
        <w:rPr>
          <w:rFonts w:ascii="仿宋_GB2312" w:eastAsia="仿宋_GB2312" w:hAnsi="仿宋" w:cs="Arial"/>
          <w:kern w:val="0"/>
          <w:sz w:val="30"/>
          <w:szCs w:val="24"/>
        </w:rPr>
        <w:t xml:space="preserve">. </w:t>
      </w:r>
      <w:r w:rsidRPr="004F6C9A">
        <w:rPr>
          <w:rFonts w:ascii="仿宋_GB2312" w:eastAsia="仿宋_GB2312" w:hAnsi="仿宋" w:cs="Arial"/>
          <w:kern w:val="0"/>
          <w:sz w:val="30"/>
          <w:szCs w:val="24"/>
        </w:rPr>
        <w:t>在线互动情况。</w:t>
      </w:r>
      <w:r w:rsidR="00CF548C" w:rsidRPr="004F6C9A">
        <w:rPr>
          <w:rFonts w:ascii="仿宋_GB2312" w:eastAsia="仿宋_GB2312" w:hAnsi="仿宋" w:cs="Arial" w:hint="eastAsia"/>
          <w:kern w:val="0"/>
          <w:sz w:val="30"/>
          <w:szCs w:val="24"/>
        </w:rPr>
        <w:t>在线互动情况活跃</w:t>
      </w:r>
      <w:r w:rsidRPr="004F6C9A">
        <w:rPr>
          <w:rFonts w:ascii="仿宋_GB2312" w:eastAsia="仿宋_GB2312" w:hAnsi="仿宋" w:cs="Arial"/>
          <w:kern w:val="0"/>
          <w:sz w:val="30"/>
          <w:szCs w:val="24"/>
        </w:rPr>
        <w:t>，</w:t>
      </w:r>
      <w:r w:rsidR="00A7517E">
        <w:rPr>
          <w:rFonts w:ascii="仿宋_GB2312" w:eastAsia="仿宋_GB2312" w:hAnsi="仿宋" w:cs="Arial" w:hint="eastAsia"/>
          <w:kern w:val="0"/>
          <w:sz w:val="30"/>
          <w:szCs w:val="24"/>
        </w:rPr>
        <w:t>回应并转发</w:t>
      </w:r>
      <w:r w:rsidR="00077E05">
        <w:rPr>
          <w:rFonts w:ascii="仿宋_GB2312" w:eastAsia="仿宋_GB2312" w:hAnsi="仿宋" w:cs="Arial" w:hint="eastAsia"/>
          <w:kern w:val="0"/>
          <w:sz w:val="30"/>
          <w:szCs w:val="24"/>
        </w:rPr>
        <w:t>近</w:t>
      </w:r>
      <w:r w:rsidR="00A7517E">
        <w:rPr>
          <w:rFonts w:ascii="仿宋_GB2312" w:eastAsia="仿宋_GB2312" w:hAnsi="仿宋" w:cs="Arial" w:hint="eastAsia"/>
          <w:kern w:val="0"/>
          <w:sz w:val="30"/>
          <w:szCs w:val="24"/>
        </w:rPr>
        <w:t>百条</w:t>
      </w:r>
      <w:r w:rsidR="00CF548C" w:rsidRPr="004F6C9A">
        <w:rPr>
          <w:rFonts w:ascii="仿宋_GB2312" w:eastAsia="仿宋_GB2312" w:hAnsi="仿宋" w:cs="Arial" w:hint="eastAsia"/>
          <w:kern w:val="0"/>
          <w:sz w:val="30"/>
          <w:szCs w:val="24"/>
        </w:rPr>
        <w:t>群众关切的重点</w:t>
      </w:r>
      <w:r w:rsidR="00A7517E">
        <w:rPr>
          <w:rFonts w:ascii="仿宋_GB2312" w:eastAsia="仿宋_GB2312" w:hAnsi="仿宋" w:cs="Arial" w:hint="eastAsia"/>
          <w:kern w:val="0"/>
          <w:sz w:val="30"/>
          <w:szCs w:val="24"/>
        </w:rPr>
        <w:t>信息、</w:t>
      </w:r>
      <w:r w:rsidR="00CF548C" w:rsidRPr="004F6C9A">
        <w:rPr>
          <w:rFonts w:ascii="仿宋_GB2312" w:eastAsia="仿宋_GB2312" w:hAnsi="仿宋" w:cs="Arial" w:hint="eastAsia"/>
          <w:kern w:val="0"/>
          <w:sz w:val="30"/>
          <w:szCs w:val="24"/>
        </w:rPr>
        <w:t>新闻、公告</w:t>
      </w:r>
      <w:r w:rsidRPr="004F6C9A">
        <w:rPr>
          <w:rFonts w:ascii="仿宋_GB2312" w:eastAsia="仿宋_GB2312" w:hAnsi="仿宋" w:cs="Arial"/>
          <w:kern w:val="0"/>
          <w:sz w:val="30"/>
          <w:szCs w:val="24"/>
        </w:rPr>
        <w:t>。</w:t>
      </w:r>
    </w:p>
    <w:p w:rsidR="006C2606" w:rsidRPr="004F6C9A" w:rsidRDefault="006C2606" w:rsidP="006C2606">
      <w:pPr>
        <w:widowControl/>
        <w:spacing w:before="100" w:beforeAutospacing="1" w:after="100" w:afterAutospacing="1"/>
        <w:jc w:val="left"/>
        <w:rPr>
          <w:rFonts w:ascii="黑体" w:eastAsia="黑体" w:hAnsi="黑体" w:cs="宋体"/>
          <w:kern w:val="0"/>
          <w:sz w:val="27"/>
          <w:szCs w:val="21"/>
        </w:rPr>
      </w:pPr>
      <w:r w:rsidRPr="004F6C9A">
        <w:rPr>
          <w:rFonts w:ascii="黑体" w:eastAsia="黑体" w:hAnsi="黑体" w:cs="Arial"/>
          <w:b/>
          <w:bCs/>
          <w:kern w:val="0"/>
          <w:sz w:val="30"/>
          <w:szCs w:val="24"/>
        </w:rPr>
        <w:lastRenderedPageBreak/>
        <w:t>五、因学校信息公开工作遭到举报的情况</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201</w:t>
      </w:r>
      <w:r w:rsidR="00911140" w:rsidRPr="004F6C9A">
        <w:rPr>
          <w:rFonts w:ascii="仿宋_GB2312" w:eastAsia="仿宋_GB2312" w:hAnsi="仿宋" w:cs="Arial"/>
          <w:kern w:val="0"/>
          <w:sz w:val="30"/>
          <w:szCs w:val="24"/>
        </w:rPr>
        <w:t>4</w:t>
      </w:r>
      <w:r w:rsidRPr="004F6C9A">
        <w:rPr>
          <w:rFonts w:ascii="仿宋_GB2312" w:eastAsia="仿宋_GB2312" w:hAnsi="仿宋" w:cs="Arial"/>
          <w:kern w:val="0"/>
          <w:sz w:val="30"/>
          <w:szCs w:val="24"/>
        </w:rPr>
        <w:t>-201</w:t>
      </w:r>
      <w:r w:rsidR="00911140" w:rsidRPr="004F6C9A">
        <w:rPr>
          <w:rFonts w:ascii="仿宋_GB2312" w:eastAsia="仿宋_GB2312" w:hAnsi="仿宋" w:cs="Arial"/>
          <w:kern w:val="0"/>
          <w:sz w:val="30"/>
          <w:szCs w:val="24"/>
        </w:rPr>
        <w:t>5</w:t>
      </w:r>
      <w:r w:rsidRPr="004F6C9A">
        <w:rPr>
          <w:rFonts w:ascii="仿宋_GB2312" w:eastAsia="仿宋_GB2312" w:hAnsi="仿宋" w:cs="Arial"/>
          <w:kern w:val="0"/>
          <w:sz w:val="30"/>
          <w:szCs w:val="24"/>
        </w:rPr>
        <w:t>学年</w:t>
      </w:r>
      <w:r w:rsidR="00911140" w:rsidRPr="004F6C9A">
        <w:rPr>
          <w:rFonts w:ascii="仿宋_GB2312" w:eastAsia="仿宋_GB2312" w:hAnsi="仿宋" w:cs="Arial" w:hint="eastAsia"/>
          <w:kern w:val="0"/>
          <w:sz w:val="30"/>
          <w:szCs w:val="24"/>
        </w:rPr>
        <w:t>度</w:t>
      </w:r>
      <w:r w:rsidRPr="004F6C9A">
        <w:rPr>
          <w:rFonts w:ascii="仿宋_GB2312" w:eastAsia="仿宋_GB2312" w:hAnsi="仿宋" w:cs="Arial"/>
          <w:kern w:val="0"/>
          <w:sz w:val="30"/>
          <w:szCs w:val="24"/>
        </w:rPr>
        <w:t>，</w:t>
      </w:r>
      <w:r w:rsidR="00911140" w:rsidRPr="004F6C9A">
        <w:rPr>
          <w:rFonts w:ascii="仿宋_GB2312" w:eastAsia="仿宋_GB2312" w:hAnsi="仿宋" w:cs="Arial" w:hint="eastAsia"/>
          <w:kern w:val="0"/>
          <w:sz w:val="30"/>
          <w:szCs w:val="24"/>
        </w:rPr>
        <w:t>我校</w:t>
      </w:r>
      <w:r w:rsidRPr="004F6C9A">
        <w:rPr>
          <w:rFonts w:ascii="仿宋_GB2312" w:eastAsia="仿宋_GB2312" w:hAnsi="仿宋" w:cs="Arial"/>
          <w:kern w:val="0"/>
          <w:sz w:val="30"/>
          <w:szCs w:val="24"/>
        </w:rPr>
        <w:t>未发生因学校信息公开工作遭到举报的情况。</w:t>
      </w:r>
    </w:p>
    <w:p w:rsidR="006C2606" w:rsidRPr="004F6C9A" w:rsidRDefault="006C2606" w:rsidP="006C2606">
      <w:pPr>
        <w:widowControl/>
        <w:spacing w:before="100" w:beforeAutospacing="1" w:after="100" w:afterAutospacing="1"/>
        <w:jc w:val="left"/>
        <w:rPr>
          <w:rFonts w:ascii="黑体" w:eastAsia="黑体" w:hAnsi="黑体" w:cs="宋体"/>
          <w:kern w:val="0"/>
          <w:sz w:val="27"/>
          <w:szCs w:val="21"/>
        </w:rPr>
      </w:pPr>
      <w:r w:rsidRPr="004F6C9A">
        <w:rPr>
          <w:rFonts w:ascii="黑体" w:eastAsia="黑体" w:hAnsi="黑体" w:cs="Arial"/>
          <w:b/>
          <w:bCs/>
          <w:kern w:val="0"/>
          <w:sz w:val="30"/>
          <w:szCs w:val="24"/>
        </w:rPr>
        <w:t>六、信息公开工作主要经验、存在的问题和改进措施</w:t>
      </w:r>
    </w:p>
    <w:p w:rsidR="002E7224" w:rsidRPr="004F6C9A" w:rsidRDefault="006C2606" w:rsidP="00CF548C">
      <w:pPr>
        <w:widowControl/>
        <w:spacing w:before="100" w:beforeAutospacing="1" w:after="100" w:afterAutospacing="1"/>
        <w:ind w:firstLineChars="200" w:firstLine="600"/>
        <w:jc w:val="left"/>
        <w:rPr>
          <w:rFonts w:ascii="仿宋_GB2312" w:eastAsia="仿宋_GB2312" w:hAnsi="仿宋" w:cs="Arial"/>
          <w:kern w:val="0"/>
          <w:sz w:val="30"/>
          <w:szCs w:val="24"/>
        </w:rPr>
      </w:pPr>
      <w:r w:rsidRPr="004F6C9A">
        <w:rPr>
          <w:rFonts w:ascii="仿宋_GB2312" w:eastAsia="仿宋_GB2312" w:hAnsi="仿宋" w:cs="Arial"/>
          <w:kern w:val="0"/>
          <w:sz w:val="30"/>
          <w:szCs w:val="24"/>
        </w:rPr>
        <w:t>总结本学年的信息公开工作，我校认识到全体师生对《办法》的认识和理解水平仍需</w:t>
      </w:r>
      <w:r w:rsidR="00F31DC5" w:rsidRPr="004F6C9A">
        <w:rPr>
          <w:rFonts w:ascii="仿宋_GB2312" w:eastAsia="仿宋_GB2312" w:hAnsi="仿宋" w:cs="Arial"/>
          <w:kern w:val="0"/>
          <w:sz w:val="30"/>
          <w:szCs w:val="24"/>
        </w:rPr>
        <w:t>深化，信息公开工作制度尚需完善，专业队伍素质有待提高。</w:t>
      </w:r>
    </w:p>
    <w:p w:rsidR="002E7224" w:rsidRPr="004F6C9A" w:rsidRDefault="002E7224" w:rsidP="00CF548C">
      <w:pPr>
        <w:widowControl/>
        <w:spacing w:before="100" w:beforeAutospacing="1" w:after="100" w:afterAutospacing="1"/>
        <w:ind w:firstLineChars="200" w:firstLine="600"/>
        <w:jc w:val="left"/>
        <w:rPr>
          <w:rFonts w:ascii="仿宋_GB2312" w:eastAsia="仿宋_GB2312" w:hAnsi="仿宋" w:cs="Arial"/>
          <w:kern w:val="0"/>
          <w:sz w:val="30"/>
          <w:szCs w:val="24"/>
        </w:rPr>
      </w:pPr>
      <w:r w:rsidRPr="004F6C9A">
        <w:rPr>
          <w:rFonts w:ascii="仿宋_GB2312" w:eastAsia="仿宋_GB2312" w:hAnsi="仿宋" w:cs="Arial" w:hint="eastAsia"/>
          <w:kern w:val="0"/>
          <w:sz w:val="30"/>
          <w:szCs w:val="24"/>
        </w:rPr>
        <w:t>信息公开工作点多、面广、形式众多、工作量大、政策性强、时效性高，重点突破能取得短期效果，</w:t>
      </w:r>
      <w:r w:rsidR="00C868C0" w:rsidRPr="004F6C9A">
        <w:rPr>
          <w:rFonts w:ascii="仿宋_GB2312" w:eastAsia="仿宋_GB2312" w:hAnsi="仿宋" w:cs="Arial" w:hint="eastAsia"/>
          <w:kern w:val="0"/>
          <w:sz w:val="30"/>
          <w:szCs w:val="24"/>
        </w:rPr>
        <w:t>但工作本身要求常抓不懈，而当下学校信息公开制度还需进一步完善，信息公开网站的建设、改版升级都是当下需要破解的问题。</w:t>
      </w:r>
    </w:p>
    <w:p w:rsidR="006C2606" w:rsidRPr="004F6C9A" w:rsidRDefault="00F31DC5"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在新学年</w:t>
      </w:r>
      <w:r w:rsidR="006C2606" w:rsidRPr="004F6C9A">
        <w:rPr>
          <w:rFonts w:ascii="仿宋_GB2312" w:eastAsia="仿宋_GB2312" w:hAnsi="仿宋" w:cs="Arial"/>
          <w:kern w:val="0"/>
          <w:sz w:val="30"/>
          <w:szCs w:val="24"/>
        </w:rPr>
        <w:t>，我校将以贯彻落实教育部《办法》为主线，</w:t>
      </w:r>
      <w:r w:rsidRPr="004F6C9A">
        <w:rPr>
          <w:rFonts w:ascii="仿宋_GB2312" w:eastAsia="仿宋_GB2312" w:hAnsi="仿宋" w:cs="Arial" w:hint="eastAsia"/>
          <w:kern w:val="0"/>
          <w:sz w:val="30"/>
          <w:szCs w:val="24"/>
        </w:rPr>
        <w:t>深入落实《清单》内容，严格按照《清单》要求设置各公开栏目，兼顾上海市教委部属高校信息公开评议指标，加强顶层设计，各机关部处协同推进，</w:t>
      </w:r>
      <w:r w:rsidR="006C2606" w:rsidRPr="004F6C9A">
        <w:rPr>
          <w:rFonts w:ascii="仿宋_GB2312" w:eastAsia="仿宋_GB2312" w:hAnsi="仿宋" w:cs="Arial"/>
          <w:kern w:val="0"/>
          <w:sz w:val="30"/>
          <w:szCs w:val="24"/>
        </w:rPr>
        <w:t>积极推进信息公开的法治宣传、制度建设、机制设计与多渠道多途径的相关制度融合。</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1</w:t>
      </w:r>
      <w:r w:rsidR="00DE27E4">
        <w:rPr>
          <w:rFonts w:ascii="仿宋_GB2312" w:eastAsia="仿宋_GB2312" w:hAnsi="仿宋" w:cs="Arial" w:hint="eastAsia"/>
          <w:kern w:val="0"/>
          <w:sz w:val="30"/>
          <w:szCs w:val="24"/>
        </w:rPr>
        <w:t xml:space="preserve">. </w:t>
      </w:r>
      <w:r w:rsidR="00CF548C" w:rsidRPr="004F6C9A">
        <w:rPr>
          <w:rFonts w:ascii="仿宋_GB2312" w:eastAsia="仿宋_GB2312" w:hAnsi="仿宋" w:cs="Arial" w:hint="eastAsia"/>
          <w:kern w:val="0"/>
          <w:sz w:val="30"/>
          <w:szCs w:val="24"/>
        </w:rPr>
        <w:t>依</w:t>
      </w:r>
      <w:r w:rsidRPr="004F6C9A">
        <w:rPr>
          <w:rFonts w:ascii="仿宋_GB2312" w:eastAsia="仿宋_GB2312" w:hAnsi="仿宋" w:cs="Arial"/>
          <w:kern w:val="0"/>
          <w:sz w:val="30"/>
          <w:szCs w:val="24"/>
        </w:rPr>
        <w:t>法治</w:t>
      </w:r>
      <w:r w:rsidR="00CF548C" w:rsidRPr="004F6C9A">
        <w:rPr>
          <w:rFonts w:ascii="仿宋_GB2312" w:eastAsia="仿宋_GB2312" w:hAnsi="仿宋" w:cs="Arial" w:hint="eastAsia"/>
          <w:kern w:val="0"/>
          <w:sz w:val="30"/>
          <w:szCs w:val="24"/>
        </w:rPr>
        <w:t>校</w:t>
      </w:r>
      <w:r w:rsidR="00F31DC5" w:rsidRPr="004F6C9A">
        <w:rPr>
          <w:rFonts w:ascii="仿宋_GB2312" w:eastAsia="仿宋_GB2312" w:hAnsi="仿宋" w:cs="Arial" w:hint="eastAsia"/>
          <w:kern w:val="0"/>
          <w:sz w:val="30"/>
          <w:szCs w:val="24"/>
        </w:rPr>
        <w:t>促</w:t>
      </w:r>
      <w:r w:rsidR="00CF548C" w:rsidRPr="004F6C9A">
        <w:rPr>
          <w:rFonts w:ascii="仿宋_GB2312" w:eastAsia="仿宋_GB2312" w:hAnsi="仿宋" w:cs="Arial"/>
          <w:kern w:val="0"/>
          <w:sz w:val="30"/>
          <w:szCs w:val="24"/>
        </w:rPr>
        <w:t>发展，</w:t>
      </w:r>
      <w:r w:rsidRPr="004F6C9A">
        <w:rPr>
          <w:rFonts w:ascii="仿宋_GB2312" w:eastAsia="仿宋_GB2312" w:hAnsi="仿宋" w:cs="Arial"/>
          <w:kern w:val="0"/>
          <w:sz w:val="30"/>
          <w:szCs w:val="24"/>
        </w:rPr>
        <w:t>阳光</w:t>
      </w:r>
      <w:r w:rsidR="00CF548C" w:rsidRPr="004F6C9A">
        <w:rPr>
          <w:rFonts w:ascii="仿宋_GB2312" w:eastAsia="仿宋_GB2312" w:hAnsi="仿宋" w:cs="Arial" w:hint="eastAsia"/>
          <w:kern w:val="0"/>
          <w:sz w:val="30"/>
          <w:szCs w:val="24"/>
        </w:rPr>
        <w:t>信息</w:t>
      </w:r>
      <w:r w:rsidR="00F31DC5" w:rsidRPr="004F6C9A">
        <w:rPr>
          <w:rFonts w:ascii="仿宋_GB2312" w:eastAsia="仿宋_GB2312" w:hAnsi="仿宋" w:cs="Arial" w:hint="eastAsia"/>
          <w:kern w:val="0"/>
          <w:sz w:val="30"/>
          <w:szCs w:val="24"/>
        </w:rPr>
        <w:t>谋</w:t>
      </w:r>
      <w:r w:rsidRPr="004F6C9A">
        <w:rPr>
          <w:rFonts w:ascii="仿宋_GB2312" w:eastAsia="仿宋_GB2312" w:hAnsi="仿宋" w:cs="Arial"/>
          <w:kern w:val="0"/>
          <w:sz w:val="30"/>
          <w:szCs w:val="24"/>
        </w:rPr>
        <w:t>和谐。</w:t>
      </w:r>
      <w:r w:rsidR="00F31DC5" w:rsidRPr="004F6C9A">
        <w:rPr>
          <w:rFonts w:ascii="仿宋_GB2312" w:eastAsia="仿宋_GB2312" w:hAnsi="仿宋" w:cs="Arial" w:hint="eastAsia"/>
          <w:kern w:val="0"/>
          <w:sz w:val="30"/>
          <w:szCs w:val="24"/>
        </w:rPr>
        <w:t>信息公开工作</w:t>
      </w:r>
      <w:r w:rsidRPr="004F6C9A">
        <w:rPr>
          <w:rFonts w:ascii="仿宋_GB2312" w:eastAsia="仿宋_GB2312" w:hAnsi="仿宋" w:cs="Arial"/>
          <w:kern w:val="0"/>
          <w:sz w:val="30"/>
          <w:szCs w:val="24"/>
        </w:rPr>
        <w:t>是高校的法定义务，</w:t>
      </w:r>
      <w:r w:rsidR="00F31DC5" w:rsidRPr="004F6C9A">
        <w:rPr>
          <w:rFonts w:ascii="仿宋_GB2312" w:eastAsia="仿宋_GB2312" w:hAnsi="仿宋" w:cs="Arial" w:hint="eastAsia"/>
          <w:kern w:val="0"/>
          <w:sz w:val="30"/>
          <w:szCs w:val="24"/>
        </w:rPr>
        <w:t>但同时也是改进和完善各项工作的有效途径。信息公开工作</w:t>
      </w:r>
      <w:r w:rsidR="002E7224" w:rsidRPr="004F6C9A">
        <w:rPr>
          <w:rFonts w:ascii="仿宋_GB2312" w:eastAsia="仿宋_GB2312" w:hAnsi="仿宋" w:cs="Arial" w:hint="eastAsia"/>
          <w:kern w:val="0"/>
          <w:sz w:val="30"/>
          <w:szCs w:val="24"/>
        </w:rPr>
        <w:t>是依法治校</w:t>
      </w:r>
      <w:r w:rsidR="00F31DC5" w:rsidRPr="004F6C9A">
        <w:rPr>
          <w:rFonts w:ascii="仿宋_GB2312" w:eastAsia="仿宋_GB2312" w:hAnsi="仿宋" w:cs="Arial"/>
          <w:kern w:val="0"/>
          <w:sz w:val="30"/>
          <w:szCs w:val="24"/>
        </w:rPr>
        <w:t>的</w:t>
      </w:r>
      <w:r w:rsidR="002E7224" w:rsidRPr="004F6C9A">
        <w:rPr>
          <w:rFonts w:ascii="仿宋_GB2312" w:eastAsia="仿宋_GB2312" w:hAnsi="仿宋" w:cs="Arial" w:hint="eastAsia"/>
          <w:kern w:val="0"/>
          <w:sz w:val="30"/>
          <w:szCs w:val="24"/>
        </w:rPr>
        <w:t>强有力的抓手和重要方略，依法治校为</w:t>
      </w:r>
      <w:r w:rsidR="002E7224" w:rsidRPr="004F6C9A">
        <w:rPr>
          <w:rFonts w:ascii="仿宋_GB2312" w:eastAsia="仿宋_GB2312" w:hAnsi="仿宋" w:cs="Arial" w:hint="eastAsia"/>
          <w:kern w:val="0"/>
          <w:sz w:val="30"/>
          <w:szCs w:val="24"/>
        </w:rPr>
        <w:lastRenderedPageBreak/>
        <w:t>信息公开工作的开展提供了可靠保障和重要依托，两者互为促进，更能起到事半功倍的效果。这就需要加强顶层设计，整合资源，</w:t>
      </w:r>
      <w:r w:rsidRPr="004F6C9A">
        <w:rPr>
          <w:rFonts w:ascii="仿宋_GB2312" w:eastAsia="仿宋_GB2312" w:hAnsi="仿宋" w:cs="Arial"/>
          <w:kern w:val="0"/>
          <w:sz w:val="30"/>
          <w:szCs w:val="24"/>
        </w:rPr>
        <w:t>统一思想。</w:t>
      </w:r>
      <w:r w:rsidR="002E7224" w:rsidRPr="004F6C9A">
        <w:rPr>
          <w:rFonts w:ascii="仿宋_GB2312" w:eastAsia="仿宋_GB2312" w:hAnsi="仿宋" w:cs="Arial" w:hint="eastAsia"/>
          <w:kern w:val="0"/>
          <w:sz w:val="30"/>
          <w:szCs w:val="24"/>
        </w:rPr>
        <w:t>广大</w:t>
      </w:r>
      <w:r w:rsidRPr="004F6C9A">
        <w:rPr>
          <w:rFonts w:ascii="仿宋_GB2312" w:eastAsia="仿宋_GB2312" w:hAnsi="仿宋" w:cs="Arial"/>
          <w:kern w:val="0"/>
          <w:sz w:val="30"/>
          <w:szCs w:val="24"/>
        </w:rPr>
        <w:t>干部群众、师生员工越是认识到信息公开工作不仅</w:t>
      </w:r>
      <w:r w:rsidR="002E7224" w:rsidRPr="004F6C9A">
        <w:rPr>
          <w:rFonts w:ascii="仿宋_GB2312" w:eastAsia="仿宋_GB2312" w:hAnsi="仿宋" w:cs="Arial" w:hint="eastAsia"/>
          <w:kern w:val="0"/>
          <w:sz w:val="30"/>
          <w:szCs w:val="24"/>
        </w:rPr>
        <w:t>仅</w:t>
      </w:r>
      <w:r w:rsidRPr="004F6C9A">
        <w:rPr>
          <w:rFonts w:ascii="仿宋_GB2312" w:eastAsia="仿宋_GB2312" w:hAnsi="仿宋" w:cs="Arial"/>
          <w:kern w:val="0"/>
          <w:sz w:val="30"/>
          <w:szCs w:val="24"/>
        </w:rPr>
        <w:t>是</w:t>
      </w:r>
      <w:r w:rsidR="002E7224" w:rsidRPr="004F6C9A">
        <w:rPr>
          <w:rFonts w:ascii="仿宋_GB2312" w:eastAsia="仿宋_GB2312" w:hAnsi="仿宋" w:cs="Arial" w:hint="eastAsia"/>
          <w:kern w:val="0"/>
          <w:sz w:val="30"/>
          <w:szCs w:val="24"/>
        </w:rPr>
        <w:t>自身工作的</w:t>
      </w:r>
      <w:r w:rsidRPr="004F6C9A">
        <w:rPr>
          <w:rFonts w:ascii="仿宋_GB2312" w:eastAsia="仿宋_GB2312" w:hAnsi="仿宋" w:cs="Arial"/>
          <w:kern w:val="0"/>
          <w:sz w:val="30"/>
          <w:szCs w:val="24"/>
        </w:rPr>
        <w:t>法定义务，同时也是</w:t>
      </w:r>
      <w:r w:rsidR="002E7224" w:rsidRPr="004F6C9A">
        <w:rPr>
          <w:rFonts w:ascii="仿宋_GB2312" w:eastAsia="仿宋_GB2312" w:hAnsi="仿宋" w:cs="Arial"/>
          <w:kern w:val="0"/>
          <w:sz w:val="30"/>
          <w:szCs w:val="24"/>
        </w:rPr>
        <w:t>开展工作的有效</w:t>
      </w:r>
      <w:r w:rsidRPr="004F6C9A">
        <w:rPr>
          <w:rFonts w:ascii="仿宋_GB2312" w:eastAsia="仿宋_GB2312" w:hAnsi="仿宋" w:cs="Arial"/>
          <w:kern w:val="0"/>
          <w:sz w:val="30"/>
          <w:szCs w:val="24"/>
        </w:rPr>
        <w:t>途径，信息公开工作就越是能获得理解、支持</w:t>
      </w:r>
      <w:r w:rsidR="002E7224" w:rsidRPr="004F6C9A">
        <w:rPr>
          <w:rFonts w:ascii="仿宋_GB2312" w:eastAsia="仿宋_GB2312" w:hAnsi="仿宋" w:cs="Arial" w:hint="eastAsia"/>
          <w:kern w:val="0"/>
          <w:sz w:val="30"/>
          <w:szCs w:val="24"/>
        </w:rPr>
        <w:t>，越能</w:t>
      </w:r>
      <w:r w:rsidRPr="004F6C9A">
        <w:rPr>
          <w:rFonts w:ascii="仿宋_GB2312" w:eastAsia="仿宋_GB2312" w:hAnsi="仿宋" w:cs="Arial"/>
          <w:kern w:val="0"/>
          <w:sz w:val="30"/>
          <w:szCs w:val="24"/>
        </w:rPr>
        <w:t>顺利开展</w:t>
      </w:r>
      <w:r w:rsidR="00077E05">
        <w:rPr>
          <w:rFonts w:ascii="仿宋_GB2312" w:eastAsia="仿宋_GB2312" w:hAnsi="仿宋" w:cs="Arial" w:hint="eastAsia"/>
          <w:kern w:val="0"/>
          <w:sz w:val="30"/>
          <w:szCs w:val="24"/>
        </w:rPr>
        <w:t>。</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2</w:t>
      </w:r>
      <w:r w:rsidR="00DE27E4">
        <w:rPr>
          <w:rFonts w:ascii="仿宋_GB2312" w:eastAsia="仿宋_GB2312" w:hAnsi="仿宋" w:cs="Arial" w:hint="eastAsia"/>
          <w:kern w:val="0"/>
          <w:sz w:val="30"/>
          <w:szCs w:val="24"/>
        </w:rPr>
        <w:t xml:space="preserve">. </w:t>
      </w:r>
      <w:r w:rsidR="00E34642" w:rsidRPr="004F6C9A">
        <w:rPr>
          <w:rFonts w:ascii="仿宋_GB2312" w:eastAsia="仿宋_GB2312" w:hAnsi="仿宋" w:cs="Arial" w:hint="eastAsia"/>
          <w:kern w:val="0"/>
          <w:sz w:val="30"/>
          <w:szCs w:val="24"/>
        </w:rPr>
        <w:t>加强规范性建设</w:t>
      </w:r>
      <w:r w:rsidRPr="004F6C9A">
        <w:rPr>
          <w:rFonts w:ascii="仿宋_GB2312" w:eastAsia="仿宋_GB2312" w:hAnsi="仿宋" w:cs="Arial"/>
          <w:kern w:val="0"/>
          <w:sz w:val="30"/>
          <w:szCs w:val="24"/>
        </w:rPr>
        <w:t>，</w:t>
      </w:r>
      <w:r w:rsidR="00E34642" w:rsidRPr="004F6C9A">
        <w:rPr>
          <w:rFonts w:ascii="仿宋_GB2312" w:eastAsia="仿宋_GB2312" w:hAnsi="仿宋" w:cs="Arial" w:hint="eastAsia"/>
          <w:kern w:val="0"/>
          <w:sz w:val="30"/>
          <w:szCs w:val="24"/>
        </w:rPr>
        <w:t>以制度</w:t>
      </w:r>
      <w:r w:rsidRPr="004F6C9A">
        <w:rPr>
          <w:rFonts w:ascii="仿宋_GB2312" w:eastAsia="仿宋_GB2312" w:hAnsi="仿宋" w:cs="Arial"/>
          <w:kern w:val="0"/>
          <w:sz w:val="30"/>
          <w:szCs w:val="24"/>
        </w:rPr>
        <w:t>推动信息公开。依法治校的前提是学校各方面规范性文件的完备，我校</w:t>
      </w:r>
      <w:r w:rsidR="00E34642" w:rsidRPr="004F6C9A">
        <w:rPr>
          <w:rFonts w:ascii="仿宋_GB2312" w:eastAsia="仿宋_GB2312" w:hAnsi="仿宋" w:cs="Arial" w:hint="eastAsia"/>
          <w:kern w:val="0"/>
          <w:sz w:val="30"/>
          <w:szCs w:val="24"/>
        </w:rPr>
        <w:t>既注重本身信息公开相关制度的规范性建设，也</w:t>
      </w:r>
      <w:r w:rsidRPr="004F6C9A">
        <w:rPr>
          <w:rFonts w:ascii="仿宋_GB2312" w:eastAsia="仿宋_GB2312" w:hAnsi="仿宋" w:cs="Arial"/>
          <w:kern w:val="0"/>
          <w:sz w:val="30"/>
          <w:szCs w:val="24"/>
        </w:rPr>
        <w:t>继续推进规范性文件的定期清理工作，并将规范性文件清理与信息公开工作结合，</w:t>
      </w:r>
      <w:r w:rsidR="00C868C0" w:rsidRPr="004F6C9A">
        <w:rPr>
          <w:rFonts w:ascii="仿宋_GB2312" w:eastAsia="仿宋_GB2312" w:hAnsi="仿宋" w:cs="Arial" w:hint="eastAsia"/>
          <w:kern w:val="0"/>
          <w:sz w:val="30"/>
          <w:szCs w:val="24"/>
        </w:rPr>
        <w:t>加强信息产生的过程管理，依法将文件清理的相关</w:t>
      </w:r>
      <w:r w:rsidRPr="004F6C9A">
        <w:rPr>
          <w:rFonts w:ascii="仿宋_GB2312" w:eastAsia="仿宋_GB2312" w:hAnsi="仿宋" w:cs="Arial"/>
          <w:kern w:val="0"/>
          <w:sz w:val="30"/>
          <w:szCs w:val="24"/>
        </w:rPr>
        <w:t>信息、决策信息和结果信息进行公开，通过信息公开</w:t>
      </w:r>
      <w:r w:rsidR="00E8122F" w:rsidRPr="004F6C9A">
        <w:rPr>
          <w:rFonts w:ascii="仿宋_GB2312" w:eastAsia="仿宋_GB2312" w:hAnsi="仿宋" w:cs="Arial" w:hint="eastAsia"/>
          <w:kern w:val="0"/>
          <w:sz w:val="30"/>
          <w:szCs w:val="24"/>
        </w:rPr>
        <w:t>加强高校自身规范化建设，</w:t>
      </w:r>
      <w:r w:rsidRPr="004F6C9A">
        <w:rPr>
          <w:rFonts w:ascii="仿宋_GB2312" w:eastAsia="仿宋_GB2312" w:hAnsi="仿宋" w:cs="Arial"/>
          <w:kern w:val="0"/>
          <w:sz w:val="30"/>
          <w:szCs w:val="24"/>
        </w:rPr>
        <w:t>推动建章立制，也通过规范性文件指引规范信息公开工作的开展。</w:t>
      </w:r>
    </w:p>
    <w:p w:rsidR="006C2606" w:rsidRPr="004F6C9A" w:rsidRDefault="006C2606"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3</w:t>
      </w:r>
      <w:r w:rsidR="00DE27E4">
        <w:rPr>
          <w:rFonts w:ascii="仿宋_GB2312" w:eastAsia="仿宋_GB2312" w:hAnsi="仿宋" w:cs="Arial" w:hint="eastAsia"/>
          <w:kern w:val="0"/>
          <w:sz w:val="30"/>
          <w:szCs w:val="24"/>
        </w:rPr>
        <w:t xml:space="preserve">. </w:t>
      </w:r>
      <w:r w:rsidRPr="004F6C9A">
        <w:rPr>
          <w:rFonts w:ascii="仿宋_GB2312" w:eastAsia="仿宋_GB2312" w:hAnsi="仿宋" w:cs="Arial"/>
          <w:kern w:val="0"/>
          <w:sz w:val="30"/>
          <w:szCs w:val="24"/>
        </w:rPr>
        <w:t>讲求实事求是，不断与时俱进。</w:t>
      </w:r>
      <w:r w:rsidR="00CF548C" w:rsidRPr="004F6C9A">
        <w:rPr>
          <w:rFonts w:ascii="仿宋_GB2312" w:eastAsia="仿宋_GB2312" w:hAnsi="仿宋" w:cs="Arial" w:hint="eastAsia"/>
          <w:kern w:val="0"/>
          <w:sz w:val="30"/>
          <w:szCs w:val="24"/>
        </w:rPr>
        <w:t>信息公开工作已经开展多年，共性的问题已经在既往的工作之中不断解决，工作的深入开展</w:t>
      </w:r>
      <w:r w:rsidRPr="004F6C9A">
        <w:rPr>
          <w:rFonts w:ascii="仿宋_GB2312" w:eastAsia="仿宋_GB2312" w:hAnsi="仿宋" w:cs="Arial"/>
          <w:kern w:val="0"/>
          <w:sz w:val="30"/>
          <w:szCs w:val="24"/>
        </w:rPr>
        <w:t>离不开对矛盾特殊</w:t>
      </w:r>
      <w:r w:rsidR="00CF548C" w:rsidRPr="004F6C9A">
        <w:rPr>
          <w:rFonts w:ascii="仿宋_GB2312" w:eastAsia="仿宋_GB2312" w:hAnsi="仿宋" w:cs="Arial"/>
          <w:kern w:val="0"/>
          <w:sz w:val="30"/>
          <w:szCs w:val="24"/>
        </w:rPr>
        <w:t>性的详尽分析，高校信息公开作为国家信息公开工作具有自身鲜明的特点</w:t>
      </w:r>
      <w:r w:rsidRPr="004F6C9A">
        <w:rPr>
          <w:rFonts w:ascii="仿宋_GB2312" w:eastAsia="仿宋_GB2312" w:hAnsi="仿宋" w:cs="Arial"/>
          <w:kern w:val="0"/>
          <w:sz w:val="30"/>
          <w:szCs w:val="24"/>
        </w:rPr>
        <w:t>，这就要求我们不断的摸索工作规律，掌握工作方法，改进工作效率</w:t>
      </w:r>
      <w:r w:rsidR="00CF548C" w:rsidRPr="004F6C9A">
        <w:rPr>
          <w:rFonts w:ascii="仿宋_GB2312" w:eastAsia="仿宋_GB2312" w:hAnsi="仿宋" w:cs="Arial" w:hint="eastAsia"/>
          <w:kern w:val="0"/>
          <w:sz w:val="30"/>
          <w:szCs w:val="24"/>
        </w:rPr>
        <w:t>，注重工作实效</w:t>
      </w:r>
      <w:r w:rsidRPr="004F6C9A">
        <w:rPr>
          <w:rFonts w:ascii="仿宋_GB2312" w:eastAsia="仿宋_GB2312" w:hAnsi="仿宋" w:cs="Arial"/>
          <w:kern w:val="0"/>
          <w:sz w:val="30"/>
          <w:szCs w:val="24"/>
        </w:rPr>
        <w:t>。同时，随着</w:t>
      </w:r>
      <w:r w:rsidR="00CF548C" w:rsidRPr="004F6C9A">
        <w:rPr>
          <w:rFonts w:ascii="仿宋_GB2312" w:eastAsia="仿宋_GB2312" w:hAnsi="仿宋" w:cs="Arial" w:hint="eastAsia"/>
          <w:kern w:val="0"/>
          <w:sz w:val="30"/>
          <w:szCs w:val="24"/>
        </w:rPr>
        <w:t>工作的推进以及</w:t>
      </w:r>
      <w:r w:rsidRPr="004F6C9A">
        <w:rPr>
          <w:rFonts w:ascii="仿宋_GB2312" w:eastAsia="仿宋_GB2312" w:hAnsi="仿宋" w:cs="Arial"/>
          <w:kern w:val="0"/>
          <w:sz w:val="30"/>
          <w:szCs w:val="24"/>
        </w:rPr>
        <w:t>社会具体情况的变化，与时俱进，我们又必须时刻敏锐的察觉工作情况的变化，积极的把握任何推进该项工作的机会，</w:t>
      </w:r>
      <w:r w:rsidR="00CF548C" w:rsidRPr="004F6C9A">
        <w:rPr>
          <w:rFonts w:ascii="仿宋_GB2312" w:eastAsia="仿宋_GB2312" w:hAnsi="仿宋" w:cs="Arial" w:hint="eastAsia"/>
          <w:kern w:val="0"/>
          <w:sz w:val="30"/>
          <w:szCs w:val="24"/>
        </w:rPr>
        <w:t>适时推进工作的创新与变革，</w:t>
      </w:r>
      <w:r w:rsidRPr="004F6C9A">
        <w:rPr>
          <w:rFonts w:ascii="仿宋_GB2312" w:eastAsia="仿宋_GB2312" w:hAnsi="仿宋" w:cs="Arial"/>
          <w:kern w:val="0"/>
          <w:sz w:val="30"/>
          <w:szCs w:val="24"/>
        </w:rPr>
        <w:t>才能不断的取得该项工作的不断进步</w:t>
      </w:r>
      <w:r w:rsidR="00077E05">
        <w:rPr>
          <w:rFonts w:ascii="仿宋_GB2312" w:eastAsia="仿宋_GB2312" w:hAnsi="仿宋" w:cs="Arial" w:hint="eastAsia"/>
          <w:kern w:val="0"/>
          <w:sz w:val="30"/>
          <w:szCs w:val="24"/>
        </w:rPr>
        <w:t>。</w:t>
      </w:r>
      <w:r w:rsidRPr="004F6C9A">
        <w:rPr>
          <w:rFonts w:ascii="仿宋_GB2312" w:eastAsia="仿宋_GB2312" w:hAnsi="仿宋" w:cs="Arial"/>
          <w:kern w:val="0"/>
          <w:sz w:val="30"/>
          <w:szCs w:val="24"/>
        </w:rPr>
        <w:t xml:space="preserve"> </w:t>
      </w:r>
    </w:p>
    <w:p w:rsidR="006C2606" w:rsidRPr="004F6C9A" w:rsidRDefault="006C2606" w:rsidP="00CF548C">
      <w:pPr>
        <w:widowControl/>
        <w:spacing w:before="100" w:beforeAutospacing="1" w:after="100" w:afterAutospacing="1"/>
        <w:ind w:firstLineChars="150" w:firstLine="450"/>
        <w:jc w:val="left"/>
        <w:rPr>
          <w:rFonts w:ascii="仿宋_GB2312" w:eastAsia="仿宋_GB2312" w:hAnsi="仿宋" w:cs="Arial"/>
          <w:kern w:val="0"/>
          <w:sz w:val="30"/>
          <w:szCs w:val="24"/>
        </w:rPr>
      </w:pPr>
      <w:r w:rsidRPr="004F6C9A">
        <w:rPr>
          <w:rFonts w:ascii="仿宋_GB2312" w:eastAsia="仿宋_GB2312" w:hAnsi="仿宋" w:cs="Arial"/>
          <w:kern w:val="0"/>
          <w:sz w:val="30"/>
          <w:szCs w:val="24"/>
        </w:rPr>
        <w:lastRenderedPageBreak/>
        <w:t>4</w:t>
      </w:r>
      <w:r w:rsidR="00DE27E4">
        <w:rPr>
          <w:rFonts w:ascii="仿宋_GB2312" w:eastAsia="仿宋_GB2312" w:hAnsi="仿宋" w:cs="Arial" w:hint="eastAsia"/>
          <w:kern w:val="0"/>
          <w:sz w:val="30"/>
          <w:szCs w:val="24"/>
        </w:rPr>
        <w:t xml:space="preserve">. </w:t>
      </w:r>
      <w:r w:rsidR="00CF548C" w:rsidRPr="004F6C9A">
        <w:rPr>
          <w:rFonts w:ascii="仿宋_GB2312" w:eastAsia="仿宋_GB2312" w:hAnsi="仿宋" w:cs="Arial" w:hint="eastAsia"/>
          <w:kern w:val="0"/>
          <w:sz w:val="30"/>
          <w:szCs w:val="24"/>
        </w:rPr>
        <w:t>注重民意民情，化解</w:t>
      </w:r>
      <w:r w:rsidR="00E34642" w:rsidRPr="004F6C9A">
        <w:rPr>
          <w:rFonts w:ascii="仿宋_GB2312" w:eastAsia="仿宋_GB2312" w:hAnsi="仿宋" w:cs="Arial" w:hint="eastAsia"/>
          <w:kern w:val="0"/>
          <w:sz w:val="30"/>
          <w:szCs w:val="24"/>
        </w:rPr>
        <w:t>各类</w:t>
      </w:r>
      <w:r w:rsidR="00CF548C" w:rsidRPr="004F6C9A">
        <w:rPr>
          <w:rFonts w:ascii="仿宋_GB2312" w:eastAsia="仿宋_GB2312" w:hAnsi="仿宋" w:cs="Arial" w:hint="eastAsia"/>
          <w:kern w:val="0"/>
          <w:sz w:val="30"/>
          <w:szCs w:val="24"/>
        </w:rPr>
        <w:t>矛盾</w:t>
      </w:r>
      <w:r w:rsidR="009E27CD" w:rsidRPr="004F6C9A">
        <w:rPr>
          <w:rFonts w:ascii="仿宋_GB2312" w:eastAsia="仿宋_GB2312" w:hAnsi="仿宋" w:cs="Arial"/>
          <w:kern w:val="0"/>
          <w:sz w:val="30"/>
          <w:szCs w:val="24"/>
        </w:rPr>
        <w:t>纠纷</w:t>
      </w:r>
      <w:r w:rsidRPr="004F6C9A">
        <w:rPr>
          <w:rFonts w:ascii="仿宋_GB2312" w:eastAsia="仿宋_GB2312" w:hAnsi="仿宋" w:cs="Arial"/>
          <w:kern w:val="0"/>
          <w:sz w:val="30"/>
          <w:szCs w:val="24"/>
        </w:rPr>
        <w:t>。信息公开工作的根本目的在于</w:t>
      </w:r>
      <w:r w:rsidR="00CF548C" w:rsidRPr="004F6C9A">
        <w:rPr>
          <w:rFonts w:ascii="仿宋_GB2312" w:eastAsia="仿宋_GB2312" w:hAnsi="仿宋" w:cs="Arial" w:hint="eastAsia"/>
          <w:kern w:val="0"/>
          <w:sz w:val="30"/>
          <w:szCs w:val="24"/>
        </w:rPr>
        <w:t>实现好、维护好广大</w:t>
      </w:r>
      <w:r w:rsidRPr="004F6C9A">
        <w:rPr>
          <w:rFonts w:ascii="仿宋_GB2312" w:eastAsia="仿宋_GB2312" w:hAnsi="仿宋" w:cs="Arial"/>
          <w:kern w:val="0"/>
          <w:sz w:val="30"/>
          <w:szCs w:val="24"/>
        </w:rPr>
        <w:t>师生员工和社会公众的</w:t>
      </w:r>
      <w:r w:rsidR="00CF548C" w:rsidRPr="004F6C9A">
        <w:rPr>
          <w:rFonts w:ascii="仿宋_GB2312" w:eastAsia="仿宋_GB2312" w:hAnsi="仿宋" w:cs="Arial" w:hint="eastAsia"/>
          <w:kern w:val="0"/>
          <w:sz w:val="30"/>
          <w:szCs w:val="24"/>
        </w:rPr>
        <w:t>利益，保障其</w:t>
      </w:r>
      <w:r w:rsidRPr="004F6C9A">
        <w:rPr>
          <w:rFonts w:ascii="仿宋_GB2312" w:eastAsia="仿宋_GB2312" w:hAnsi="仿宋" w:cs="Arial"/>
          <w:kern w:val="0"/>
          <w:sz w:val="30"/>
          <w:szCs w:val="24"/>
        </w:rPr>
        <w:t>知情权、参与权、表达权和监督权，</w:t>
      </w:r>
      <w:r w:rsidR="00CF548C" w:rsidRPr="004F6C9A">
        <w:rPr>
          <w:rFonts w:ascii="仿宋_GB2312" w:eastAsia="仿宋_GB2312" w:hAnsi="仿宋" w:cs="Arial" w:hint="eastAsia"/>
          <w:kern w:val="0"/>
          <w:sz w:val="30"/>
          <w:szCs w:val="24"/>
        </w:rPr>
        <w:t>以人为本，</w:t>
      </w:r>
      <w:r w:rsidRPr="004F6C9A">
        <w:rPr>
          <w:rFonts w:ascii="仿宋_GB2312" w:eastAsia="仿宋_GB2312" w:hAnsi="仿宋" w:cs="Arial"/>
          <w:kern w:val="0"/>
          <w:sz w:val="30"/>
          <w:szCs w:val="24"/>
        </w:rPr>
        <w:t>创建和谐社会。各种制度的功能可能有所差异，但是其出发点都立足于化解矛盾，创建和谐。我校将继续保持信息公开方式的多样性，同时注意既有渠道的有效整合，优</w:t>
      </w:r>
      <w:r w:rsidR="00C868C0" w:rsidRPr="004F6C9A">
        <w:rPr>
          <w:rFonts w:ascii="仿宋_GB2312" w:eastAsia="仿宋_GB2312" w:hAnsi="仿宋" w:cs="Arial"/>
          <w:kern w:val="0"/>
          <w:sz w:val="30"/>
          <w:szCs w:val="24"/>
        </w:rPr>
        <w:t>缺互补，做到多渠道、多形式的殊途同归，更好的为信息公开工作服务</w:t>
      </w:r>
      <w:r w:rsidR="00077E05">
        <w:rPr>
          <w:rFonts w:ascii="仿宋_GB2312" w:eastAsia="仿宋_GB2312" w:hAnsi="仿宋" w:cs="Arial" w:hint="eastAsia"/>
          <w:kern w:val="0"/>
          <w:sz w:val="30"/>
          <w:szCs w:val="24"/>
        </w:rPr>
        <w:t>。</w:t>
      </w:r>
    </w:p>
    <w:p w:rsidR="00C868C0" w:rsidRPr="004F6C9A" w:rsidRDefault="00C868C0" w:rsidP="00CF548C">
      <w:pPr>
        <w:widowControl/>
        <w:spacing w:before="100" w:beforeAutospacing="1" w:after="100" w:afterAutospacing="1"/>
        <w:ind w:firstLineChars="200" w:firstLine="600"/>
        <w:jc w:val="left"/>
        <w:rPr>
          <w:rFonts w:ascii="仿宋_GB2312" w:eastAsia="仿宋_GB2312" w:hAnsi="仿宋" w:cs="宋体"/>
          <w:kern w:val="0"/>
          <w:sz w:val="27"/>
          <w:szCs w:val="21"/>
        </w:rPr>
      </w:pPr>
      <w:r w:rsidRPr="004F6C9A">
        <w:rPr>
          <w:rFonts w:ascii="仿宋_GB2312" w:eastAsia="仿宋_GB2312" w:hAnsi="仿宋" w:cs="Arial"/>
          <w:kern w:val="0"/>
          <w:sz w:val="30"/>
          <w:szCs w:val="24"/>
        </w:rPr>
        <w:t>5</w:t>
      </w:r>
      <w:r w:rsidR="00DE27E4">
        <w:rPr>
          <w:rFonts w:ascii="仿宋_GB2312" w:eastAsia="仿宋_GB2312" w:hAnsi="仿宋" w:cs="Arial" w:hint="eastAsia"/>
          <w:kern w:val="0"/>
          <w:sz w:val="30"/>
          <w:szCs w:val="24"/>
        </w:rPr>
        <w:t xml:space="preserve">. </w:t>
      </w:r>
      <w:r w:rsidRPr="004F6C9A">
        <w:rPr>
          <w:rFonts w:ascii="仿宋_GB2312" w:eastAsia="仿宋_GB2312" w:hAnsi="仿宋" w:cs="Arial"/>
          <w:kern w:val="0"/>
          <w:sz w:val="30"/>
          <w:szCs w:val="24"/>
        </w:rPr>
        <w:t>完善工作机制，全面协调</w:t>
      </w:r>
      <w:r w:rsidR="00E34642" w:rsidRPr="004F6C9A">
        <w:rPr>
          <w:rFonts w:ascii="仿宋_GB2312" w:eastAsia="仿宋_GB2312" w:hAnsi="仿宋" w:cs="Arial" w:hint="eastAsia"/>
          <w:kern w:val="0"/>
          <w:sz w:val="30"/>
          <w:szCs w:val="24"/>
        </w:rPr>
        <w:t>可持续</w:t>
      </w:r>
      <w:r w:rsidRPr="004F6C9A">
        <w:rPr>
          <w:rFonts w:ascii="仿宋_GB2312" w:eastAsia="仿宋_GB2312" w:hAnsi="仿宋" w:cs="Arial"/>
          <w:kern w:val="0"/>
          <w:sz w:val="30"/>
          <w:szCs w:val="24"/>
        </w:rPr>
        <w:t>推进</w:t>
      </w:r>
      <w:r w:rsidR="00E34642" w:rsidRPr="004F6C9A">
        <w:rPr>
          <w:rFonts w:ascii="仿宋_GB2312" w:eastAsia="仿宋_GB2312" w:hAnsi="仿宋" w:cs="Arial" w:hint="eastAsia"/>
          <w:kern w:val="0"/>
          <w:sz w:val="30"/>
          <w:szCs w:val="24"/>
        </w:rPr>
        <w:t>信息</w:t>
      </w:r>
      <w:r w:rsidRPr="004F6C9A">
        <w:rPr>
          <w:rFonts w:ascii="仿宋_GB2312" w:eastAsia="仿宋_GB2312" w:hAnsi="仿宋" w:cs="Arial"/>
          <w:kern w:val="0"/>
          <w:sz w:val="30"/>
          <w:szCs w:val="24"/>
        </w:rPr>
        <w:t>公开。</w:t>
      </w:r>
      <w:r w:rsidR="0022261D" w:rsidRPr="004F6C9A">
        <w:rPr>
          <w:rFonts w:ascii="仿宋_GB2312" w:eastAsia="仿宋_GB2312" w:hAnsi="仿宋" w:cs="Arial" w:hint="eastAsia"/>
          <w:kern w:val="0"/>
          <w:sz w:val="30"/>
          <w:szCs w:val="24"/>
        </w:rPr>
        <w:t>加强顶层设计，完善二级单位信息报送机制，加强二级单位信息工作人员的培训，提高信息主动公开意识，规范信息公开流程，注重实效性、时效性，统一思想，上下一心，群策群力，将信息公开工作制度落到实处，提升学校信息公开整体工作水平。</w:t>
      </w:r>
    </w:p>
    <w:p w:rsidR="00C868C0" w:rsidRPr="004F6C9A" w:rsidRDefault="006C2606" w:rsidP="006C2606">
      <w:pPr>
        <w:widowControl/>
        <w:spacing w:before="100" w:beforeAutospacing="1" w:after="100" w:afterAutospacing="1"/>
        <w:jc w:val="left"/>
        <w:rPr>
          <w:rFonts w:ascii="黑体" w:eastAsia="黑体" w:hAnsi="黑体" w:cs="Arial"/>
          <w:b/>
          <w:bCs/>
          <w:kern w:val="0"/>
          <w:sz w:val="30"/>
          <w:szCs w:val="24"/>
        </w:rPr>
      </w:pPr>
      <w:r w:rsidRPr="004F6C9A">
        <w:rPr>
          <w:rFonts w:ascii="黑体" w:eastAsia="黑体" w:hAnsi="黑体" w:cs="Arial"/>
          <w:b/>
          <w:bCs/>
          <w:kern w:val="0"/>
          <w:sz w:val="30"/>
          <w:szCs w:val="24"/>
        </w:rPr>
        <w:t>七、其他需要报告的事项</w:t>
      </w:r>
    </w:p>
    <w:p w:rsidR="00E862CC" w:rsidRPr="004F6C9A" w:rsidRDefault="002E7224" w:rsidP="00130850">
      <w:pPr>
        <w:widowControl/>
        <w:spacing w:before="100" w:beforeAutospacing="1" w:after="100" w:afterAutospacing="1"/>
        <w:ind w:firstLineChars="200" w:firstLine="600"/>
        <w:jc w:val="left"/>
        <w:rPr>
          <w:rFonts w:ascii="仿宋_GB2312" w:eastAsia="仿宋_GB2312" w:hAnsi="仿宋" w:cs="Arial"/>
          <w:kern w:val="0"/>
          <w:sz w:val="30"/>
          <w:szCs w:val="24"/>
        </w:rPr>
      </w:pPr>
      <w:bookmarkStart w:id="1" w:name="OLE_LINK1"/>
      <w:r w:rsidRPr="004F6C9A">
        <w:rPr>
          <w:rFonts w:ascii="仿宋_GB2312" w:eastAsia="仿宋_GB2312" w:hAnsi="仿宋" w:cs="Arial" w:hint="eastAsia"/>
          <w:kern w:val="0"/>
          <w:sz w:val="30"/>
          <w:szCs w:val="24"/>
        </w:rPr>
        <w:t>依法治校</w:t>
      </w:r>
      <w:r w:rsidR="006C2606" w:rsidRPr="004F6C9A">
        <w:rPr>
          <w:rFonts w:ascii="仿宋_GB2312" w:eastAsia="仿宋_GB2312" w:hAnsi="仿宋" w:cs="Arial"/>
          <w:kern w:val="0"/>
          <w:sz w:val="30"/>
          <w:szCs w:val="24"/>
        </w:rPr>
        <w:t>是我校一贯秉承的</w:t>
      </w:r>
      <w:r w:rsidR="00077E05">
        <w:rPr>
          <w:rFonts w:ascii="仿宋_GB2312" w:eastAsia="仿宋_GB2312" w:hAnsi="仿宋" w:cs="Arial" w:hint="eastAsia"/>
          <w:kern w:val="0"/>
          <w:sz w:val="30"/>
          <w:szCs w:val="24"/>
        </w:rPr>
        <w:t>治校</w:t>
      </w:r>
      <w:r w:rsidR="006C2606" w:rsidRPr="004F6C9A">
        <w:rPr>
          <w:rFonts w:ascii="仿宋_GB2312" w:eastAsia="仿宋_GB2312" w:hAnsi="仿宋" w:cs="Arial"/>
          <w:kern w:val="0"/>
          <w:sz w:val="30"/>
          <w:szCs w:val="24"/>
        </w:rPr>
        <w:t>理念，在该理念的指导下，</w:t>
      </w:r>
      <w:r w:rsidR="00E8122F" w:rsidRPr="004F6C9A">
        <w:rPr>
          <w:rFonts w:ascii="仿宋_GB2312" w:eastAsia="仿宋_GB2312" w:hAnsi="仿宋" w:cs="Arial" w:hint="eastAsia"/>
          <w:kern w:val="0"/>
          <w:sz w:val="30"/>
          <w:szCs w:val="24"/>
        </w:rPr>
        <w:t>上海交大始终认为信息公开工作既是高校履行自身的</w:t>
      </w:r>
      <w:r w:rsidR="006C2606" w:rsidRPr="004F6C9A">
        <w:rPr>
          <w:rFonts w:ascii="仿宋_GB2312" w:eastAsia="仿宋_GB2312" w:hAnsi="仿宋" w:cs="Arial"/>
          <w:kern w:val="0"/>
          <w:sz w:val="30"/>
          <w:szCs w:val="24"/>
        </w:rPr>
        <w:t>法律义务</w:t>
      </w:r>
      <w:r w:rsidR="00E8122F" w:rsidRPr="004F6C9A">
        <w:rPr>
          <w:rFonts w:ascii="仿宋_GB2312" w:eastAsia="仿宋_GB2312" w:hAnsi="仿宋" w:cs="Arial" w:hint="eastAsia"/>
          <w:kern w:val="0"/>
          <w:sz w:val="30"/>
          <w:szCs w:val="24"/>
        </w:rPr>
        <w:t>的重要举措，也是建设世界一流大学的现实</w:t>
      </w:r>
      <w:r w:rsidR="006C2606" w:rsidRPr="004F6C9A">
        <w:rPr>
          <w:rFonts w:ascii="仿宋_GB2312" w:eastAsia="仿宋_GB2312" w:hAnsi="仿宋" w:cs="Arial"/>
          <w:kern w:val="0"/>
          <w:sz w:val="30"/>
          <w:szCs w:val="24"/>
        </w:rPr>
        <w:t>需要。因此，我校</w:t>
      </w:r>
      <w:r w:rsidR="0085178C" w:rsidRPr="004F6C9A">
        <w:rPr>
          <w:rFonts w:ascii="仿宋_GB2312" w:eastAsia="仿宋_GB2312" w:hAnsi="仿宋" w:cs="Arial"/>
          <w:kern w:val="0"/>
          <w:sz w:val="30"/>
          <w:szCs w:val="24"/>
        </w:rPr>
        <w:t>始终自觉将信息公开工作与建设服务型机关、责任型机关、效率型机关</w:t>
      </w:r>
      <w:r w:rsidR="006C2606" w:rsidRPr="004F6C9A">
        <w:rPr>
          <w:rFonts w:ascii="仿宋_GB2312" w:eastAsia="仿宋_GB2312" w:hAnsi="仿宋" w:cs="Arial"/>
          <w:kern w:val="0"/>
          <w:sz w:val="30"/>
          <w:szCs w:val="24"/>
        </w:rPr>
        <w:t>工作相结合，</w:t>
      </w:r>
      <w:r w:rsidR="00E8122F" w:rsidRPr="004F6C9A">
        <w:rPr>
          <w:rFonts w:ascii="仿宋_GB2312" w:eastAsia="仿宋_GB2312" w:hAnsi="仿宋" w:cs="Arial"/>
          <w:kern w:val="0"/>
          <w:sz w:val="30"/>
          <w:szCs w:val="24"/>
        </w:rPr>
        <w:t>与健全惩防腐败体系的工作相结合，与建设现代大学制度的工作相结合，</w:t>
      </w:r>
      <w:r w:rsidR="009E27CD" w:rsidRPr="004F6C9A">
        <w:rPr>
          <w:rFonts w:ascii="仿宋_GB2312" w:eastAsia="仿宋_GB2312" w:hAnsi="仿宋" w:cs="Arial" w:hint="eastAsia"/>
          <w:kern w:val="0"/>
          <w:sz w:val="30"/>
          <w:szCs w:val="24"/>
        </w:rPr>
        <w:t>更好的保障我校师生员工和社会公众的知情权、参与权、表达权和监督权，推进我校信息公开工作的标准化、规范化、制度化建设。</w:t>
      </w:r>
      <w:r w:rsidR="00E8122F" w:rsidRPr="004F6C9A">
        <w:rPr>
          <w:rFonts w:ascii="仿宋_GB2312" w:eastAsia="仿宋_GB2312" w:hAnsi="仿宋" w:cs="Arial" w:hint="eastAsia"/>
          <w:kern w:val="0"/>
          <w:sz w:val="30"/>
          <w:szCs w:val="24"/>
        </w:rPr>
        <w:t>当下，我校</w:t>
      </w:r>
      <w:r w:rsidR="009E27CD" w:rsidRPr="004F6C9A">
        <w:rPr>
          <w:rFonts w:ascii="仿宋_GB2312" w:eastAsia="仿宋_GB2312" w:hAnsi="仿宋" w:cs="Arial" w:hint="eastAsia"/>
          <w:kern w:val="0"/>
          <w:sz w:val="30"/>
          <w:szCs w:val="24"/>
        </w:rPr>
        <w:t>更是把信息公开工作</w:t>
      </w:r>
      <w:r w:rsidR="009E27CD" w:rsidRPr="004F6C9A">
        <w:rPr>
          <w:rFonts w:ascii="仿宋_GB2312" w:eastAsia="仿宋_GB2312" w:hAnsi="仿宋" w:cs="Arial" w:hint="eastAsia"/>
          <w:kern w:val="0"/>
          <w:sz w:val="30"/>
          <w:szCs w:val="24"/>
        </w:rPr>
        <w:lastRenderedPageBreak/>
        <w:t>纳入学校</w:t>
      </w:r>
      <w:r w:rsidR="00E8122F" w:rsidRPr="004F6C9A">
        <w:rPr>
          <w:rFonts w:ascii="仿宋_GB2312" w:eastAsia="仿宋_GB2312" w:hAnsi="仿宋" w:cs="Arial"/>
          <w:kern w:val="0"/>
          <w:sz w:val="30"/>
          <w:szCs w:val="24"/>
        </w:rPr>
        <w:t>“</w:t>
      </w:r>
      <w:r w:rsidR="00E8122F" w:rsidRPr="004F6C9A">
        <w:rPr>
          <w:rFonts w:ascii="仿宋_GB2312" w:eastAsia="仿宋_GB2312" w:hAnsi="仿宋" w:cs="Arial"/>
          <w:kern w:val="0"/>
          <w:sz w:val="30"/>
          <w:szCs w:val="24"/>
        </w:rPr>
        <w:t>一门式服务</w:t>
      </w:r>
      <w:r w:rsidR="00E8122F" w:rsidRPr="004F6C9A">
        <w:rPr>
          <w:rFonts w:ascii="仿宋_GB2312" w:eastAsia="仿宋_GB2312" w:hAnsi="仿宋" w:cs="Arial"/>
          <w:kern w:val="0"/>
          <w:sz w:val="30"/>
          <w:szCs w:val="24"/>
        </w:rPr>
        <w:t>”</w:t>
      </w:r>
      <w:r w:rsidR="009E27CD" w:rsidRPr="004F6C9A">
        <w:rPr>
          <w:rFonts w:ascii="仿宋_GB2312" w:eastAsia="仿宋_GB2312" w:hAnsi="仿宋" w:cs="Arial" w:hint="eastAsia"/>
          <w:kern w:val="0"/>
          <w:sz w:val="30"/>
          <w:szCs w:val="24"/>
        </w:rPr>
        <w:t>建设的首批试点项目之中，以此</w:t>
      </w:r>
      <w:r w:rsidR="00E8122F" w:rsidRPr="004F6C9A">
        <w:rPr>
          <w:rFonts w:ascii="仿宋_GB2312" w:eastAsia="仿宋_GB2312" w:hAnsi="仿宋" w:cs="Arial"/>
          <w:kern w:val="0"/>
          <w:sz w:val="30"/>
          <w:szCs w:val="24"/>
        </w:rPr>
        <w:t>为契机，</w:t>
      </w:r>
      <w:r w:rsidR="009E27CD" w:rsidRPr="004F6C9A">
        <w:rPr>
          <w:rFonts w:ascii="仿宋_GB2312" w:eastAsia="仿宋_GB2312" w:hAnsi="仿宋" w:cs="Arial" w:hint="eastAsia"/>
          <w:kern w:val="0"/>
          <w:sz w:val="30"/>
          <w:szCs w:val="24"/>
        </w:rPr>
        <w:t>势必推进我校信息公开工作再上新台阶。</w:t>
      </w:r>
      <w:r w:rsidR="006C2606" w:rsidRPr="004F6C9A">
        <w:rPr>
          <w:rFonts w:ascii="仿宋_GB2312" w:eastAsia="仿宋_GB2312" w:hAnsi="仿宋" w:cs="Arial"/>
          <w:kern w:val="0"/>
          <w:sz w:val="30"/>
          <w:szCs w:val="24"/>
        </w:rPr>
        <w:t>在未来的工作中，我们将</w:t>
      </w:r>
      <w:r w:rsidR="00937AED" w:rsidRPr="004F6C9A">
        <w:rPr>
          <w:rFonts w:ascii="仿宋_GB2312" w:eastAsia="仿宋_GB2312" w:hAnsi="仿宋" w:cs="Arial" w:hint="eastAsia"/>
          <w:kern w:val="0"/>
          <w:sz w:val="30"/>
          <w:szCs w:val="24"/>
        </w:rPr>
        <w:t>继续再接再厉</w:t>
      </w:r>
      <w:r w:rsidR="006C2606" w:rsidRPr="004F6C9A">
        <w:rPr>
          <w:rFonts w:ascii="仿宋_GB2312" w:eastAsia="仿宋_GB2312" w:hAnsi="仿宋" w:cs="Arial"/>
          <w:kern w:val="0"/>
          <w:sz w:val="30"/>
          <w:szCs w:val="24"/>
        </w:rPr>
        <w:t>，</w:t>
      </w:r>
      <w:r w:rsidR="00D7755A" w:rsidRPr="004F6C9A">
        <w:rPr>
          <w:rFonts w:ascii="仿宋_GB2312" w:eastAsia="仿宋_GB2312" w:hAnsi="仿宋" w:cs="Arial" w:hint="eastAsia"/>
          <w:kern w:val="0"/>
          <w:sz w:val="30"/>
          <w:szCs w:val="24"/>
        </w:rPr>
        <w:t>也希望得到上级部门的指导和帮助，</w:t>
      </w:r>
      <w:r w:rsidR="006C2606" w:rsidRPr="004F6C9A">
        <w:rPr>
          <w:rFonts w:ascii="仿宋_GB2312" w:eastAsia="仿宋_GB2312" w:hAnsi="仿宋" w:cs="Arial"/>
          <w:kern w:val="0"/>
          <w:sz w:val="30"/>
          <w:szCs w:val="24"/>
        </w:rPr>
        <w:t>推动我校信息公开工作</w:t>
      </w:r>
      <w:r w:rsidR="00541485">
        <w:rPr>
          <w:rFonts w:ascii="仿宋_GB2312" w:eastAsia="仿宋_GB2312" w:hAnsi="仿宋" w:cs="Arial" w:hint="eastAsia"/>
          <w:kern w:val="0"/>
          <w:sz w:val="30"/>
          <w:szCs w:val="24"/>
        </w:rPr>
        <w:t>不断进步和提升</w:t>
      </w:r>
      <w:r w:rsidR="006C2606" w:rsidRPr="004F6C9A">
        <w:rPr>
          <w:rFonts w:ascii="仿宋_GB2312" w:eastAsia="仿宋_GB2312" w:hAnsi="仿宋" w:cs="Arial"/>
          <w:kern w:val="0"/>
          <w:sz w:val="30"/>
          <w:szCs w:val="24"/>
        </w:rPr>
        <w:t>。</w:t>
      </w:r>
      <w:bookmarkEnd w:id="1"/>
    </w:p>
    <w:p w:rsidR="004E666E" w:rsidRPr="004F6C9A" w:rsidRDefault="004E666E" w:rsidP="004F6C9A">
      <w:pPr>
        <w:adjustRightInd w:val="0"/>
        <w:snapToGrid w:val="0"/>
        <w:spacing w:line="360" w:lineRule="auto"/>
        <w:ind w:right="600" w:firstLineChars="200" w:firstLine="600"/>
        <w:jc w:val="right"/>
        <w:rPr>
          <w:rFonts w:ascii="仿宋_GB2312" w:eastAsia="仿宋_GB2312"/>
          <w:sz w:val="30"/>
          <w:szCs w:val="30"/>
        </w:rPr>
      </w:pPr>
    </w:p>
    <w:p w:rsidR="004E666E" w:rsidRPr="004F6C9A" w:rsidRDefault="004E666E" w:rsidP="004F6C9A">
      <w:pPr>
        <w:adjustRightInd w:val="0"/>
        <w:snapToGrid w:val="0"/>
        <w:spacing w:line="360" w:lineRule="auto"/>
        <w:ind w:right="1240" w:firstLineChars="200" w:firstLine="600"/>
        <w:jc w:val="right"/>
        <w:rPr>
          <w:rFonts w:ascii="仿宋_GB2312" w:eastAsia="仿宋_GB2312"/>
          <w:sz w:val="30"/>
          <w:szCs w:val="30"/>
        </w:rPr>
      </w:pPr>
      <w:r w:rsidRPr="004F6C9A">
        <w:rPr>
          <w:rFonts w:ascii="仿宋_GB2312" w:eastAsia="仿宋_GB2312" w:hint="eastAsia"/>
          <w:sz w:val="30"/>
          <w:szCs w:val="30"/>
        </w:rPr>
        <w:t>上海交通大学</w:t>
      </w:r>
    </w:p>
    <w:p w:rsidR="00DE27E4" w:rsidRPr="004F6C9A" w:rsidRDefault="00DE27E4" w:rsidP="004F6C9A">
      <w:pPr>
        <w:adjustRightInd w:val="0"/>
        <w:snapToGrid w:val="0"/>
        <w:spacing w:line="360" w:lineRule="auto"/>
        <w:ind w:right="940" w:firstLineChars="1600" w:firstLine="4800"/>
        <w:rPr>
          <w:rFonts w:ascii="仿宋_GB2312" w:eastAsia="仿宋_GB2312"/>
          <w:sz w:val="30"/>
          <w:szCs w:val="30"/>
        </w:rPr>
      </w:pPr>
      <w:r w:rsidRPr="004F6C9A">
        <w:rPr>
          <w:rFonts w:ascii="仿宋_GB2312" w:eastAsia="仿宋_GB2312"/>
          <w:sz w:val="30"/>
          <w:szCs w:val="30"/>
        </w:rPr>
        <w:t>2015</w:t>
      </w:r>
      <w:r w:rsidR="004E666E" w:rsidRPr="004F6C9A">
        <w:rPr>
          <w:rFonts w:ascii="仿宋_GB2312" w:eastAsia="仿宋_GB2312" w:hint="eastAsia"/>
          <w:sz w:val="30"/>
          <w:szCs w:val="30"/>
        </w:rPr>
        <w:t>年</w:t>
      </w:r>
      <w:r w:rsidRPr="004F6C9A">
        <w:rPr>
          <w:rFonts w:ascii="仿宋_GB2312" w:eastAsia="仿宋_GB2312"/>
          <w:sz w:val="30"/>
          <w:szCs w:val="30"/>
        </w:rPr>
        <w:t>10</w:t>
      </w:r>
      <w:r w:rsidR="004E666E" w:rsidRPr="004F6C9A">
        <w:rPr>
          <w:rFonts w:ascii="仿宋_GB2312" w:eastAsia="仿宋_GB2312" w:hint="eastAsia"/>
          <w:sz w:val="30"/>
          <w:szCs w:val="30"/>
        </w:rPr>
        <w:t>月</w:t>
      </w:r>
      <w:r w:rsidRPr="004F6C9A">
        <w:rPr>
          <w:rFonts w:ascii="仿宋_GB2312" w:eastAsia="仿宋_GB2312"/>
          <w:sz w:val="30"/>
          <w:szCs w:val="30"/>
        </w:rPr>
        <w:t>30</w:t>
      </w:r>
      <w:r w:rsidR="004E666E" w:rsidRPr="004F6C9A">
        <w:rPr>
          <w:rFonts w:ascii="仿宋_GB2312" w:eastAsia="仿宋_GB2312" w:hint="eastAsia"/>
          <w:sz w:val="30"/>
          <w:szCs w:val="30"/>
        </w:rPr>
        <w:t>日</w:t>
      </w:r>
    </w:p>
    <w:p w:rsidR="00DE27E4" w:rsidRDefault="00DE27E4">
      <w:pPr>
        <w:widowControl/>
        <w:jc w:val="left"/>
        <w:rPr>
          <w:rFonts w:ascii="仿宋_GB2312" w:eastAsia="仿宋_GB2312"/>
          <w:sz w:val="32"/>
          <w:szCs w:val="32"/>
        </w:rPr>
      </w:pPr>
      <w:r>
        <w:rPr>
          <w:rFonts w:ascii="仿宋_GB2312" w:eastAsia="仿宋_GB2312"/>
          <w:sz w:val="32"/>
          <w:szCs w:val="32"/>
        </w:rPr>
        <w:br w:type="page"/>
      </w:r>
    </w:p>
    <w:p w:rsidR="004E666E" w:rsidRPr="00DE27E4" w:rsidRDefault="004E666E" w:rsidP="004E666E">
      <w:pPr>
        <w:adjustRightInd w:val="0"/>
        <w:snapToGrid w:val="0"/>
        <w:spacing w:line="360" w:lineRule="auto"/>
        <w:ind w:right="300" w:firstLineChars="200" w:firstLine="640"/>
        <w:jc w:val="right"/>
        <w:rPr>
          <w:rFonts w:ascii="仿宋_GB2312" w:eastAsia="仿宋_GB2312"/>
          <w:sz w:val="32"/>
          <w:szCs w:val="32"/>
        </w:rPr>
      </w:pPr>
    </w:p>
    <w:p w:rsidR="00A06B7A" w:rsidRDefault="00A06B7A" w:rsidP="00B300BC">
      <w:pPr>
        <w:adjustRightInd w:val="0"/>
        <w:snapToGrid w:val="0"/>
        <w:spacing w:line="360" w:lineRule="auto"/>
        <w:ind w:right="300" w:firstLineChars="200" w:firstLine="643"/>
        <w:jc w:val="left"/>
        <w:rPr>
          <w:rFonts w:ascii="仿宋_GB2312" w:eastAsia="仿宋_GB2312" w:hAnsi="宋体"/>
          <w:b/>
          <w:sz w:val="32"/>
          <w:szCs w:val="32"/>
        </w:rPr>
      </w:pPr>
    </w:p>
    <w:p w:rsidR="001A0269" w:rsidRPr="004F6C9A" w:rsidRDefault="00B300BC" w:rsidP="004F6C9A">
      <w:pPr>
        <w:adjustRightInd w:val="0"/>
        <w:snapToGrid w:val="0"/>
        <w:spacing w:line="360" w:lineRule="auto"/>
        <w:ind w:right="300"/>
        <w:jc w:val="left"/>
        <w:rPr>
          <w:rFonts w:ascii="仿宋_GB2312" w:eastAsia="仿宋_GB2312" w:hAnsi="宋体"/>
          <w:b/>
          <w:sz w:val="30"/>
          <w:szCs w:val="30"/>
        </w:rPr>
      </w:pPr>
      <w:r w:rsidRPr="004F6C9A">
        <w:rPr>
          <w:rFonts w:ascii="仿宋_GB2312" w:eastAsia="仿宋_GB2312" w:hAnsi="宋体" w:hint="eastAsia"/>
          <w:b/>
          <w:sz w:val="30"/>
          <w:szCs w:val="30"/>
        </w:rPr>
        <w:t>附表</w:t>
      </w:r>
      <w:r w:rsidRPr="004F6C9A">
        <w:rPr>
          <w:rFonts w:ascii="仿宋_GB2312" w:eastAsia="仿宋_GB2312" w:hAnsi="宋体"/>
          <w:b/>
          <w:sz w:val="30"/>
          <w:szCs w:val="30"/>
        </w:rPr>
        <w:t>：高等学校信息公开清单-上海交通大学</w:t>
      </w:r>
    </w:p>
    <w:p w:rsidR="00B300BC" w:rsidRDefault="00B300BC" w:rsidP="00B300BC">
      <w:pPr>
        <w:adjustRightInd w:val="0"/>
        <w:snapToGrid w:val="0"/>
        <w:spacing w:line="360" w:lineRule="auto"/>
        <w:ind w:right="300" w:firstLineChars="200" w:firstLine="640"/>
        <w:jc w:val="left"/>
        <w:rPr>
          <w:rFonts w:ascii="仿宋_GB2312" w:eastAsia="仿宋_GB2312" w:hAnsi="宋体"/>
          <w:sz w:val="32"/>
          <w:szCs w:val="32"/>
        </w:rPr>
      </w:pPr>
    </w:p>
    <w:tbl>
      <w:tblPr>
        <w:tblStyle w:val="a6"/>
        <w:tblW w:w="9067" w:type="dxa"/>
        <w:tblLayout w:type="fixed"/>
        <w:tblLook w:val="04A0" w:firstRow="1" w:lastRow="0" w:firstColumn="1" w:lastColumn="0" w:noHBand="0" w:noVBand="1"/>
      </w:tblPr>
      <w:tblGrid>
        <w:gridCol w:w="1271"/>
        <w:gridCol w:w="1276"/>
        <w:gridCol w:w="2268"/>
        <w:gridCol w:w="2835"/>
        <w:gridCol w:w="1417"/>
      </w:tblGrid>
      <w:tr w:rsidR="00B300BC" w:rsidRPr="00B300BC" w:rsidTr="00B300BC">
        <w:trPr>
          <w:trHeight w:val="391"/>
        </w:trPr>
        <w:tc>
          <w:tcPr>
            <w:tcW w:w="1271" w:type="dxa"/>
            <w:hideMark/>
          </w:tcPr>
          <w:p w:rsidR="00B300BC" w:rsidRPr="00B300BC" w:rsidRDefault="00B300BC" w:rsidP="00B300BC">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序号</w:t>
            </w:r>
          </w:p>
        </w:tc>
        <w:tc>
          <w:tcPr>
            <w:tcW w:w="1276" w:type="dxa"/>
            <w:hideMark/>
          </w:tcPr>
          <w:p w:rsidR="00B300BC" w:rsidRPr="00B300BC" w:rsidRDefault="00B300BC" w:rsidP="00B300BC">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类别</w:t>
            </w:r>
          </w:p>
        </w:tc>
        <w:tc>
          <w:tcPr>
            <w:tcW w:w="2268" w:type="dxa"/>
            <w:hideMark/>
          </w:tcPr>
          <w:p w:rsidR="00B300BC" w:rsidRPr="00B300BC" w:rsidRDefault="00B300BC" w:rsidP="00B300BC">
            <w:pPr>
              <w:adjustRightInd w:val="0"/>
              <w:snapToGrid w:val="0"/>
              <w:spacing w:line="360" w:lineRule="auto"/>
              <w:ind w:right="300" w:firstLineChars="200" w:firstLine="442"/>
              <w:jc w:val="left"/>
              <w:rPr>
                <w:rFonts w:ascii="仿宋_GB2312" w:eastAsia="仿宋_GB2312" w:hAnsi="宋体"/>
                <w:b/>
                <w:bCs/>
                <w:sz w:val="22"/>
                <w:szCs w:val="32"/>
              </w:rPr>
            </w:pPr>
            <w:r w:rsidRPr="00B300BC">
              <w:rPr>
                <w:rFonts w:ascii="仿宋_GB2312" w:eastAsia="仿宋_GB2312" w:hAnsi="宋体" w:hint="eastAsia"/>
                <w:b/>
                <w:bCs/>
                <w:sz w:val="22"/>
                <w:szCs w:val="32"/>
              </w:rPr>
              <w:t>公开事项</w:t>
            </w:r>
          </w:p>
        </w:tc>
        <w:tc>
          <w:tcPr>
            <w:tcW w:w="2835" w:type="dxa"/>
            <w:hideMark/>
          </w:tcPr>
          <w:p w:rsidR="00B300BC" w:rsidRPr="00B300BC" w:rsidRDefault="00B300BC" w:rsidP="00B300BC">
            <w:pPr>
              <w:adjustRightInd w:val="0"/>
              <w:snapToGrid w:val="0"/>
              <w:spacing w:line="360" w:lineRule="auto"/>
              <w:ind w:right="300" w:firstLineChars="200" w:firstLine="442"/>
              <w:jc w:val="left"/>
              <w:rPr>
                <w:rFonts w:ascii="仿宋_GB2312" w:eastAsia="仿宋_GB2312" w:hAnsi="宋体"/>
                <w:b/>
                <w:bCs/>
                <w:sz w:val="22"/>
                <w:szCs w:val="32"/>
              </w:rPr>
            </w:pPr>
            <w:r w:rsidRPr="00B300BC">
              <w:rPr>
                <w:rFonts w:ascii="仿宋_GB2312" w:eastAsia="仿宋_GB2312" w:hAnsi="宋体" w:hint="eastAsia"/>
                <w:b/>
                <w:bCs/>
                <w:sz w:val="22"/>
                <w:szCs w:val="32"/>
              </w:rPr>
              <w:t>链接地址</w:t>
            </w:r>
          </w:p>
        </w:tc>
        <w:tc>
          <w:tcPr>
            <w:tcW w:w="1417" w:type="dxa"/>
            <w:hideMark/>
          </w:tcPr>
          <w:p w:rsidR="00B300BC" w:rsidRPr="00B300BC" w:rsidRDefault="00B300BC" w:rsidP="00B300BC">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相关说明</w:t>
            </w:r>
          </w:p>
        </w:tc>
      </w:tr>
      <w:tr w:rsidR="00B300BC" w:rsidRPr="00B300BC" w:rsidTr="00B300BC">
        <w:trPr>
          <w:trHeight w:val="3990"/>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1</w:t>
            </w:r>
          </w:p>
        </w:tc>
        <w:tc>
          <w:tcPr>
            <w:tcW w:w="1276" w:type="dxa"/>
            <w:vMerge w:val="restart"/>
            <w:hideMark/>
          </w:tcPr>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Default="00B300BC" w:rsidP="00B300BC">
            <w:pPr>
              <w:adjustRightInd w:val="0"/>
              <w:snapToGrid w:val="0"/>
              <w:spacing w:line="360" w:lineRule="auto"/>
              <w:ind w:right="300"/>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基本</w:t>
            </w:r>
          </w:p>
          <w:p w:rsidR="00B300BC" w:rsidRPr="00B300BC" w:rsidRDefault="00B300BC" w:rsidP="00B300BC">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（1）办学规模、校级领导班子简介及分工、学校机构设置、学科情况、专业情况、各类在校生情况、教师和专业技术人员数量等办学基本情况</w:t>
            </w:r>
          </w:p>
        </w:tc>
        <w:tc>
          <w:tcPr>
            <w:tcW w:w="2835" w:type="dxa"/>
            <w:hideMark/>
          </w:tcPr>
          <w:p w:rsidR="00B300BC" w:rsidRPr="00B300BC" w:rsidRDefault="00B300BC" w:rsidP="00B300BC">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（1）办学规模：http://xxgk.sjtu.edu.cn/2014/0707/1595.html</w:t>
            </w:r>
            <w:r w:rsidRPr="00B300BC">
              <w:rPr>
                <w:rFonts w:ascii="仿宋_GB2312" w:eastAsia="仿宋_GB2312" w:hAnsi="宋体" w:hint="eastAsia"/>
                <w:sz w:val="16"/>
                <w:szCs w:val="32"/>
              </w:rPr>
              <w:br/>
              <w:t>校级领导班子简介及分工：http://xxgk.sjtu.edu.cn/2014/0707/1608.html</w:t>
            </w:r>
            <w:r w:rsidRPr="00B300BC">
              <w:rPr>
                <w:rFonts w:ascii="仿宋_GB2312" w:eastAsia="仿宋_GB2312" w:hAnsi="宋体" w:hint="eastAsia"/>
                <w:sz w:val="16"/>
                <w:szCs w:val="32"/>
              </w:rPr>
              <w:br/>
              <w:t>学校机构设置：http://xxgk.sjtu.edu.cn/infogklm/xxjbqk/xxjgsz/</w:t>
            </w:r>
            <w:r w:rsidRPr="00B300BC">
              <w:rPr>
                <w:rFonts w:ascii="仿宋_GB2312" w:eastAsia="仿宋_GB2312" w:hAnsi="宋体" w:hint="eastAsia"/>
                <w:sz w:val="16"/>
                <w:szCs w:val="32"/>
              </w:rPr>
              <w:br/>
              <w:t>学科情况、专业情况、各类在校生情况、教师和专业技术人员数量等办学基本情况：http://xxgk.sjtu.edu.cn/infogklm/xxjbqk/xxgxtjsj/</w:t>
            </w:r>
          </w:p>
        </w:tc>
        <w:tc>
          <w:tcPr>
            <w:tcW w:w="1417" w:type="dxa"/>
            <w:hideMark/>
          </w:tcPr>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Default="00B300BC" w:rsidP="00B300BC">
            <w:pPr>
              <w:adjustRightInd w:val="0"/>
              <w:snapToGrid w:val="0"/>
              <w:spacing w:line="360" w:lineRule="auto"/>
              <w:ind w:right="30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268"/>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（2）学校章程及制定的各项规章制度</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学校章程及制定的各项规章制度：http://xxgk.sjtu.edu.cn/infogklm/xxjbqk/zhangchengzhidu/</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25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（3）教职工代表大会相关制度、工作报告</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（2）教职工代表大会相关制度、工作报告：http://xxgk.sjtu.edu.cn/infogklm/xxjbqk/zhangchengzhidu/</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266"/>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（4）学术委员会相关制度、年度报告</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（4）学术委员会相关制度、年度报告：http://xxgk.sjtu.edu.cn/infogklm/xxjbqk/zhangchengzhidu/</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408"/>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（5）学校发展规划、年度工作计划及重点工作安排</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（5）学校发展规划、年度工作计划及重点工作安排：http://xxgk.sjtu.edu.cn/infogklm/xxjbqk/zhangchengzhidu/</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023C4A" w:rsidP="00023C4A">
            <w:pPr>
              <w:adjustRightInd w:val="0"/>
              <w:snapToGrid w:val="0"/>
              <w:spacing w:line="360" w:lineRule="auto"/>
              <w:ind w:right="300"/>
              <w:jc w:val="left"/>
              <w:rPr>
                <w:rFonts w:ascii="仿宋_GB2312" w:eastAsia="仿宋_GB2312" w:hAnsi="宋体"/>
                <w:sz w:val="16"/>
                <w:szCs w:val="32"/>
              </w:rPr>
            </w:pPr>
            <w:r>
              <w:rPr>
                <w:rFonts w:ascii="仿宋_GB2312" w:eastAsia="仿宋_GB2312" w:hAnsi="宋体" w:hint="eastAsia"/>
                <w:sz w:val="16"/>
                <w:szCs w:val="32"/>
              </w:rPr>
              <w:t>本网站</w:t>
            </w:r>
            <w:r>
              <w:rPr>
                <w:rFonts w:ascii="仿宋_GB2312" w:eastAsia="仿宋_GB2312" w:hAnsi="宋体"/>
                <w:sz w:val="16"/>
                <w:szCs w:val="32"/>
              </w:rPr>
              <w:t>公开</w:t>
            </w:r>
            <w:r w:rsidR="00B300BC" w:rsidRPr="00B300BC">
              <w:rPr>
                <w:rFonts w:ascii="仿宋_GB2312" w:eastAsia="仿宋_GB2312" w:hAnsi="宋体" w:hint="eastAsia"/>
                <w:sz w:val="16"/>
                <w:szCs w:val="32"/>
              </w:rPr>
              <w:t xml:space="preserve">　</w:t>
            </w:r>
          </w:p>
        </w:tc>
      </w:tr>
      <w:tr w:rsidR="00B300BC" w:rsidRPr="00B300BC" w:rsidTr="00B300BC">
        <w:trPr>
          <w:trHeight w:val="93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（6）信息公开年度报告</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（6）信息公开年度报告：http://xxgk.sjtu.edu.cn/infogzzd/xxgkndgzbg/</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455"/>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lastRenderedPageBreak/>
              <w:t>2</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招生考试信息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（7）招生章程及特殊类型招生办法，分批次、分科类招生计划</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（7）招生章程及特殊类型招生办法，分批次、分科类招生计划：http://zsb.sjtu.edu.cn/zsjh.htm</w:t>
            </w:r>
          </w:p>
        </w:tc>
        <w:tc>
          <w:tcPr>
            <w:tcW w:w="1417"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874"/>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（8）保送、自主选拔录取、高水平运动员和艺术特长生招生等特殊类型招生入选考生资格及测试结果</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（8）保送、自主选拔录取、高水平运动员和艺术特长生招生等特殊类型招生入选考生资格及测试结果：http://gaokao.chsi.com.cn/zsgs/mdgs.jsp</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专门网站公开</w:t>
            </w:r>
          </w:p>
        </w:tc>
      </w:tr>
      <w:tr w:rsidR="00B300BC" w:rsidRPr="00B300BC" w:rsidTr="00B300BC">
        <w:trPr>
          <w:trHeight w:val="196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（9）考生个人录取信息查询渠道和办法，分批次、分科类录取人数和录取最低分</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（9）考生个人录取信息查询渠道和办法，分批次、分科类录取人数和录取最低分：http://xxgk.sjtu.edu.cn/infogklm/gxzsxx/xxzslqjg/；http://zsb.sjtu.edu.cn/zsjh.htm</w:t>
            </w:r>
          </w:p>
        </w:tc>
        <w:tc>
          <w:tcPr>
            <w:tcW w:w="1417"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621"/>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（10）招生咨询及考生申诉渠道，新生复查期间有关举报、调查及处理结果</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（10）招生咨询及考生申诉渠道，新生复查期间有关举报、调查及处理结果：http://xxgk.sjtu.edu.cn/infogklm/gxzsxx/xxzszxjssqd/</w:t>
            </w:r>
          </w:p>
        </w:tc>
        <w:tc>
          <w:tcPr>
            <w:tcW w:w="1417"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207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（11）研究生招生简章、招生专业目录、复试录取办法，各院（系、所）或学科、专业招收研究生人数</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（11）研究生招生简章、招生专业目录、复试录取办法，各院（系、所）或学科、专业招收研究生人数：http://xxgk.sjtu.edu.cn/infogklm/gxzsxx/</w:t>
            </w:r>
          </w:p>
        </w:tc>
        <w:tc>
          <w:tcPr>
            <w:tcW w:w="1417"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77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（12）参加研究生复试的考生成绩</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（12）参加研究生复试的考生成绩：http://yzb.sjtu.edu.cn/admission/MasterInputSFZH.ahtml?type=1</w:t>
            </w:r>
          </w:p>
        </w:tc>
        <w:tc>
          <w:tcPr>
            <w:tcW w:w="1417"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12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（13）拟录取研究生名单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（13）拟录取研究生名单：http://xxgk.sjtu.edu.cn/infogklm/yjszsxx/nlqyjsmd/</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023C4A">
        <w:trPr>
          <w:trHeight w:val="1284"/>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（14）研究生招生咨询及申诉渠道</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（14）研究生招生咨询及申诉渠道：http://xxgk.sjtu.edu.cn/infogklm/yjszsxx/</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023C4A">
        <w:trPr>
          <w:trHeight w:val="847"/>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lastRenderedPageBreak/>
              <w:t>3</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财务、资产及收费信息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（15）财务、资产管理制度</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（15</w:t>
            </w:r>
            <w:r w:rsidR="00023C4A">
              <w:rPr>
                <w:rFonts w:ascii="仿宋_GB2312" w:eastAsia="仿宋_GB2312" w:hAnsi="宋体" w:hint="eastAsia"/>
                <w:sz w:val="16"/>
                <w:szCs w:val="32"/>
              </w:rPr>
              <w:t>）财务、资产管理制度</w:t>
            </w:r>
            <w:r w:rsidRPr="00B300BC">
              <w:rPr>
                <w:rFonts w:ascii="仿宋_GB2312" w:eastAsia="仿宋_GB2312" w:hAnsi="宋体" w:hint="eastAsia"/>
                <w:sz w:val="16"/>
                <w:szCs w:val="32"/>
              </w:rPr>
              <w:t>http://xxgk.sjtu.edu.cn/infogklm/cwgl/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45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（16）受捐赠财产的使用与管理情况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（16）受捐赠财产的使用与管理情况：http://foundation.sjtu.edu.cn/Foundation/donation_news.php?page=1</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023C4A">
        <w:trPr>
          <w:trHeight w:val="1309"/>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（17）校办企业资产、负债、国有资产保值增值等信息</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（17）校办企业资产、负债、国有资产保值增值等信息：http://xxgk.sjtu.edu.cn/infogklm/cwgl/sjzccdsyygl/</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023C4A">
        <w:trPr>
          <w:trHeight w:val="1541"/>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（18）仪器设备、图书、药品等物资设备采购和重大基建工程的招投标</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（18）仪器设备、图书、药品等物资设备采购和重大基建工程的招投标：http://xxgk.sjtu.edu.cn/infogklm/wzsbcggl/</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023C4A">
        <w:trPr>
          <w:trHeight w:val="153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（19）收支预算总表、收入预算表、支出预算表、财政拨款支出预算表</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（19）收支预算总表、收入预算表、支出预算表、财政拨款支出预算表：http://xxgk.sjtu.edu.cn/infogklm/cwgl/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529"/>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（20）收支决算总表、收入决算表、支出决算表、财政拨款支出决算表</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（20）收支决算总表、收入决算表、支出决算表、财政拨款支出决算表：http://xxgk.sjtu.edu.cn/infogklm/cwgl/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24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（21）收费项目、收费依据、收费标准及投诉方式</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（21）收费项目、收费依据、收费标准及投诉方式：http://xxgk.sjtu.edu.cn/infogklm/cwgl/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266"/>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4</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人事师资信息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（22）校级领导干部社会兼职情况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（22）校级领导干部社会兼职情况</w:t>
            </w:r>
            <w:r w:rsidR="00023C4A">
              <w:rPr>
                <w:rFonts w:ascii="仿宋_GB2312" w:eastAsia="仿宋_GB2312" w:hAnsi="宋体" w:hint="eastAsia"/>
                <w:sz w:val="16"/>
                <w:szCs w:val="32"/>
              </w:rPr>
              <w:t>：</w:t>
            </w:r>
            <w:r w:rsidR="00023C4A" w:rsidRPr="00023C4A">
              <w:rPr>
                <w:rFonts w:ascii="仿宋_GB2312" w:eastAsia="仿宋_GB2312" w:hAnsi="宋体"/>
                <w:sz w:val="16"/>
                <w:szCs w:val="32"/>
              </w:rPr>
              <w:t>http://xxgk.sjtu.edu.cn/infogklm/xxjbqk/xxldbzcyjfg/</w:t>
            </w:r>
          </w:p>
        </w:tc>
        <w:tc>
          <w:tcPr>
            <w:tcW w:w="1417" w:type="dxa"/>
            <w:hideMark/>
          </w:tcPr>
          <w:p w:rsidR="00023C4A" w:rsidRDefault="00023C4A" w:rsidP="00023C4A">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023C4A" w:rsidP="00023C4A">
            <w:pPr>
              <w:adjustRightInd w:val="0"/>
              <w:snapToGrid w:val="0"/>
              <w:spacing w:line="360" w:lineRule="auto"/>
              <w:ind w:right="300"/>
              <w:jc w:val="left"/>
              <w:rPr>
                <w:rFonts w:ascii="仿宋_GB2312" w:eastAsia="仿宋_GB2312" w:hAnsi="宋体"/>
                <w:sz w:val="16"/>
                <w:szCs w:val="32"/>
              </w:rPr>
            </w:pPr>
            <w:r>
              <w:rPr>
                <w:rFonts w:ascii="仿宋_GB2312" w:eastAsia="仿宋_GB2312" w:hAnsi="宋体" w:hint="eastAsia"/>
                <w:sz w:val="16"/>
                <w:szCs w:val="32"/>
              </w:rPr>
              <w:t>本网站</w:t>
            </w:r>
            <w:r>
              <w:rPr>
                <w:rFonts w:ascii="仿宋_GB2312" w:eastAsia="仿宋_GB2312" w:hAnsi="宋体"/>
                <w:sz w:val="16"/>
                <w:szCs w:val="32"/>
              </w:rPr>
              <w:t>公开</w:t>
            </w:r>
          </w:p>
        </w:tc>
      </w:tr>
      <w:tr w:rsidR="00B300BC" w:rsidRPr="00B300BC" w:rsidTr="00023C4A">
        <w:trPr>
          <w:trHeight w:val="1124"/>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（23）校级领导干部因公出国（境）情况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（23）校级领导干部因公出国（境）情况：http://xxgk.sjtu.edu.cn/infogklm/gjhz/dwhz/</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62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（24）岗位设置管理与聘用办法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（24）岗位设置管理与聘用办法：http://zzb.sjtu.edu.cn/list.aspx?cid=7</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72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（25）校内中层干部任免、人员招聘信息</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（25）校内中层干部任免、人员招聘信息：http://xxgk.sjtu.edu.cn/infogklm/jsrs/</w:t>
            </w:r>
          </w:p>
        </w:tc>
        <w:tc>
          <w:tcPr>
            <w:tcW w:w="1417" w:type="dxa"/>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45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（26）教职工争议解决办法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（26）教职工争议解决办法：http://xxgk.sjtu.edu.cn/infogklm/jsrs/jsgljzyjjbf/</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995"/>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5</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教学质量信息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（27）本科生占全日制在校生总数的比例、教师数量及结构</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（27）本科生占全日制在校生总数的比例、教师数量及结构：http://xxgk.sjtu.edu.cn/infogklm/xxjbqk/xxgxtjsj/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81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（28）专业设置、当年新增专业、停招专业名单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（28）专业设置、当年新增专业、停招专业名单：http://xxgk.sjtu.edu.cn/infogklm/xxjbqk/xxgxtjsj/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72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（29）全校开设课程总门数、实践教学学分占总学分比例、选修课学分占总学分比例</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（29）全校开设课程总门数、实践教学学分占总学分比例、选修课学分占总学分比例：http://xxgk.sjtu.edu.cn/infogklm/xxjbqk/xxgxtjsj/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408"/>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（30）主讲本科课程的教授占教授总数的比例、教授授本科课程占课程总门次数的比例</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（30）主讲本科课程的教授占教授总数的比例、教授授本科课程占课程总门次数的比例：http://xxgk.sjtu.edu.cn/infogklm/xxjbqk/xxgxtjsj/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266"/>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（31）促进毕业生就业的政策措施和指导服务</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（31）促进毕业生就业的政策措施和指导服务：http://xxgk.sjtu.edu.cn/infogklm/xsswgl/xsjyzd/</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27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（32）毕业生的规模、结构、就业率、就业流向</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（32）毕业生的规模、结构、就业率、就业流向：http://xxgk.sjtu.edu.cn/infogklm/xsswgl/bysjyzlndbg/</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11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（33）高校毕业生就业质量年度报告</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（33）高校毕业生就业质量年度报告：http://xxgk.sjtu.edu.cn/infogklm/xsswgl/bysjyzlndbg/</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240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vMerge w:val="restart"/>
            <w:hideMark/>
          </w:tcPr>
          <w:p w:rsidR="00023C4A" w:rsidRDefault="00023C4A" w:rsidP="00B300BC">
            <w:pPr>
              <w:adjustRightInd w:val="0"/>
              <w:snapToGrid w:val="0"/>
              <w:spacing w:line="360" w:lineRule="auto"/>
              <w:ind w:right="300" w:firstLineChars="200" w:firstLine="320"/>
              <w:jc w:val="left"/>
              <w:rPr>
                <w:rFonts w:ascii="仿宋_GB2312" w:eastAsia="仿宋_GB2312" w:hAnsi="宋体"/>
                <w:sz w:val="16"/>
                <w:szCs w:val="32"/>
              </w:rPr>
            </w:pPr>
          </w:p>
          <w:p w:rsidR="00023C4A" w:rsidRDefault="00023C4A" w:rsidP="00B300BC">
            <w:pPr>
              <w:adjustRightInd w:val="0"/>
              <w:snapToGrid w:val="0"/>
              <w:spacing w:line="360" w:lineRule="auto"/>
              <w:ind w:right="300" w:firstLineChars="200" w:firstLine="320"/>
              <w:jc w:val="left"/>
              <w:rPr>
                <w:rFonts w:ascii="仿宋_GB2312" w:eastAsia="仿宋_GB2312" w:hAnsi="宋体"/>
                <w:sz w:val="16"/>
                <w:szCs w:val="32"/>
              </w:rPr>
            </w:pPr>
          </w:p>
          <w:p w:rsidR="00023C4A" w:rsidRDefault="00023C4A"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（34）艺术教育发展年度报告</w:t>
            </w:r>
          </w:p>
        </w:tc>
        <w:tc>
          <w:tcPr>
            <w:tcW w:w="2835" w:type="dxa"/>
            <w:vMerge w:val="restart"/>
            <w:hideMark/>
          </w:tcPr>
          <w:p w:rsidR="00023C4A" w:rsidRDefault="00023C4A" w:rsidP="00B300BC">
            <w:pPr>
              <w:adjustRightInd w:val="0"/>
              <w:snapToGrid w:val="0"/>
              <w:spacing w:line="360" w:lineRule="auto"/>
              <w:ind w:right="300" w:firstLineChars="200" w:firstLine="320"/>
              <w:jc w:val="left"/>
              <w:rPr>
                <w:rFonts w:ascii="仿宋_GB2312" w:eastAsia="仿宋_GB2312" w:hAnsi="宋体"/>
                <w:sz w:val="16"/>
                <w:szCs w:val="32"/>
              </w:rPr>
            </w:pPr>
          </w:p>
          <w:p w:rsidR="00023C4A" w:rsidRDefault="00023C4A" w:rsidP="00B300BC">
            <w:pPr>
              <w:adjustRightInd w:val="0"/>
              <w:snapToGrid w:val="0"/>
              <w:spacing w:line="360" w:lineRule="auto"/>
              <w:ind w:right="300" w:firstLineChars="200" w:firstLine="320"/>
              <w:jc w:val="left"/>
              <w:rPr>
                <w:rFonts w:ascii="仿宋_GB2312" w:eastAsia="仿宋_GB2312" w:hAnsi="宋体"/>
                <w:sz w:val="16"/>
                <w:szCs w:val="32"/>
              </w:rPr>
            </w:pPr>
          </w:p>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（34）艺术教育发展年度报告：http://xxgk.sjtu.edu.cn/infogklm/xsswgl/bysjyzlndbg/</w:t>
            </w:r>
          </w:p>
        </w:tc>
        <w:tc>
          <w:tcPr>
            <w:tcW w:w="1417" w:type="dxa"/>
            <w:vMerge w:val="restart"/>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311"/>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vMerge/>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tc>
        <w:tc>
          <w:tcPr>
            <w:tcW w:w="2835" w:type="dxa"/>
            <w:vMerge/>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p>
        </w:tc>
        <w:tc>
          <w:tcPr>
            <w:tcW w:w="1417" w:type="dxa"/>
            <w:vMerge/>
            <w:hideMark/>
          </w:tcPr>
          <w:p w:rsidR="00B300BC" w:rsidRPr="00B300BC" w:rsidRDefault="00B300BC" w:rsidP="00023C4A">
            <w:pPr>
              <w:adjustRightInd w:val="0"/>
              <w:snapToGrid w:val="0"/>
              <w:spacing w:line="360" w:lineRule="auto"/>
              <w:ind w:right="300" w:firstLineChars="200" w:firstLine="320"/>
              <w:jc w:val="left"/>
              <w:rPr>
                <w:rFonts w:ascii="仿宋_GB2312" w:eastAsia="仿宋_GB2312" w:hAnsi="宋体"/>
                <w:sz w:val="16"/>
                <w:szCs w:val="32"/>
              </w:rPr>
            </w:pPr>
          </w:p>
        </w:tc>
      </w:tr>
      <w:tr w:rsidR="00B300BC" w:rsidRPr="00B300BC" w:rsidTr="00023C4A">
        <w:trPr>
          <w:trHeight w:val="962"/>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（35）本科教学质量报告</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（35）本科教学质量报告：http://xxgk.sjtu.edu.cn/infogklm/jxgl/bkjxzlbg/</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83"/>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6</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学生管理服务信息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（36）学籍管理办法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（36）学籍管理办法：http://xxgk.sjtu.edu.cn/infogklm/xsswgl/xsxjguanli/</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429"/>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（37）学生奖学金、助学金、学费减免、助学贷款、勤工俭学的申请与管理规定</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（37）学生奖学金、助学金、学费减免、助学贷款、勤工俭学的申请与管理规定：http://xxgk.sjtu.edu.cn/infogklm/xsswgl/xxjzxj/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9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（38）学生奖励处罚办法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（38）学生奖励处罚办法：http://xxgk.sjtu.edu.cn/infogklm/xsswgl/xxjzxj/</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70"/>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（39）学生申诉办法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（39）学生申诉办法：http://xxgk.sjtu.edu.cn/infogklm/xsswgl/yjts/</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052"/>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7</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学风建设信息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（40）学风建设机构</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（40）学风建设机构：http://xxgk.sjtu.edu.cn/2015/1022/2270.html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16"/>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（41）学术规范制度</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（41）学术规范制度：http://xxgk.sjtu.edu.cn/infogklm/xsswgl/xsxjguanli/</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259"/>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（42）学术不端行为查处机制</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（42）学术不端行为查处机制：http://xxgk.sjtu.edu.cn/infogklm/xsswgl/xsxjguanli/</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B300BC">
        <w:trPr>
          <w:trHeight w:val="1635"/>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lastRenderedPageBreak/>
              <w:t>8</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学位、学科信息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（43）授予博士、硕士、学士学位的基本要求</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（43）授予博士、硕士、学士学位的基本要求：http://xxgk.sjtu.edu.cn/infogklm/jxgl/kcyjxjh/</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408"/>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（44）拟授予硕士、博士学位同等学力人员资格审查和学力水平认定</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（44）拟授予硕士、博士学位同等学力人员资格审查和学力水平认定：http://xxgk.sjtu.edu.cn/infogklm/jxgl/kcyjxjh/</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校内专门网站公开</w:t>
            </w:r>
          </w:p>
        </w:tc>
      </w:tr>
      <w:tr w:rsidR="00B300BC" w:rsidRPr="00B300BC" w:rsidTr="00023C4A">
        <w:trPr>
          <w:trHeight w:val="148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（45）新增硕士、博士学位授权学科或专业学位授权点审核办法</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（45）新增硕士、博士学位授权学科或专业学位授权点审核办法：http://xxgk.sjtu.edu.cn/infogklm/jxgl/xkzysz/</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1357"/>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（46）拟新增学位授权学科或专业学位授权点的申报及论证材料</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（46）拟新增学位授权学科或专业学位授权点的申报及论证材料：http://xxgk.sjtu.edu.cn/infogklm/jxgl/xkzysz/</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15"/>
        </w:trPr>
        <w:tc>
          <w:tcPr>
            <w:tcW w:w="1271"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9</w:t>
            </w:r>
          </w:p>
        </w:tc>
        <w:tc>
          <w:tcPr>
            <w:tcW w:w="1276" w:type="dxa"/>
            <w:vMerge w:val="restart"/>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对外交流与合作信息</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（47）中外合作办学情况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（47）中外合作办学情况：http://xxgk.sjtu.edu.cn/2010/0831/241.html</w:t>
            </w:r>
          </w:p>
        </w:tc>
        <w:tc>
          <w:tcPr>
            <w:tcW w:w="1417" w:type="dxa"/>
            <w:hideMark/>
          </w:tcPr>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B300BC" w:rsidRPr="00B300BC" w:rsidTr="00B300BC">
        <w:trPr>
          <w:trHeight w:val="1245"/>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（48）来华留学生管理相关规定</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（48）来华留学生管理相关规定：http://xxgk.sjtu.edu.cn/infogklm/gjhz/wjssgl/lxsglzd/</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B300BC" w:rsidRPr="00B300BC" w:rsidTr="00023C4A">
        <w:trPr>
          <w:trHeight w:val="940"/>
        </w:trPr>
        <w:tc>
          <w:tcPr>
            <w:tcW w:w="1271" w:type="dxa"/>
            <w:vMerge w:val="restart"/>
            <w:hideMark/>
          </w:tcPr>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10</w:t>
            </w:r>
          </w:p>
        </w:tc>
        <w:tc>
          <w:tcPr>
            <w:tcW w:w="1276" w:type="dxa"/>
            <w:vMerge w:val="restart"/>
            <w:hideMark/>
          </w:tcPr>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023C4A" w:rsidRDefault="00023C4A" w:rsidP="00B300BC">
            <w:pPr>
              <w:adjustRightInd w:val="0"/>
              <w:snapToGrid w:val="0"/>
              <w:spacing w:line="360" w:lineRule="auto"/>
              <w:ind w:right="300" w:firstLineChars="200" w:firstLine="321"/>
              <w:jc w:val="left"/>
              <w:rPr>
                <w:rFonts w:ascii="仿宋_GB2312" w:eastAsia="仿宋_GB2312" w:hAnsi="宋体"/>
                <w:b/>
                <w:bCs/>
                <w:sz w:val="16"/>
                <w:szCs w:val="32"/>
              </w:rPr>
            </w:pPr>
          </w:p>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其他</w:t>
            </w: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（49）巡视组反馈意见，落实反馈意见整改情况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（49）巡视组反馈意见，落实反馈意见整改情况</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巡视组尚未来我校巡视</w:t>
            </w:r>
          </w:p>
        </w:tc>
      </w:tr>
      <w:tr w:rsidR="00B300BC" w:rsidRPr="00B300BC" w:rsidTr="00023C4A">
        <w:trPr>
          <w:trHeight w:val="1766"/>
        </w:trPr>
        <w:tc>
          <w:tcPr>
            <w:tcW w:w="1271"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rsidR="00B300BC" w:rsidRPr="00B300BC" w:rsidRDefault="00B300BC" w:rsidP="00B300BC">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（50）自然灾害等突发事件的应急处理预案、预警信息和处置情况，涉及学校的重大事件的调查和处理情况</w:t>
            </w:r>
          </w:p>
        </w:tc>
        <w:tc>
          <w:tcPr>
            <w:tcW w:w="2835" w:type="dxa"/>
            <w:hideMark/>
          </w:tcPr>
          <w:p w:rsidR="00B300BC" w:rsidRPr="00B300BC" w:rsidRDefault="00B300BC" w:rsidP="00B300BC">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（50）自然灾害等突发事件的应急处理预案、预警信息和处置情况，涉及学校的重大事件的调查和处理情况：http://xxgk.sjtu.edu.cn/infogklm/aqya/zdsjddccl/</w:t>
            </w:r>
          </w:p>
        </w:tc>
        <w:tc>
          <w:tcPr>
            <w:tcW w:w="1417" w:type="dxa"/>
            <w:hideMark/>
          </w:tcPr>
          <w:p w:rsidR="00023C4A" w:rsidRDefault="00023C4A" w:rsidP="00023C4A">
            <w:pPr>
              <w:adjustRightInd w:val="0"/>
              <w:snapToGrid w:val="0"/>
              <w:spacing w:line="360" w:lineRule="auto"/>
              <w:ind w:right="300"/>
              <w:jc w:val="left"/>
              <w:rPr>
                <w:rFonts w:ascii="仿宋_GB2312" w:eastAsia="仿宋_GB2312" w:hAnsi="宋体"/>
                <w:sz w:val="16"/>
                <w:szCs w:val="32"/>
              </w:rPr>
            </w:pPr>
          </w:p>
          <w:p w:rsidR="00023C4A" w:rsidRDefault="00023C4A" w:rsidP="00023C4A">
            <w:pPr>
              <w:adjustRightInd w:val="0"/>
              <w:snapToGrid w:val="0"/>
              <w:spacing w:line="360" w:lineRule="auto"/>
              <w:ind w:right="300"/>
              <w:jc w:val="left"/>
              <w:rPr>
                <w:rFonts w:ascii="仿宋_GB2312" w:eastAsia="仿宋_GB2312" w:hAnsi="宋体"/>
                <w:sz w:val="16"/>
                <w:szCs w:val="32"/>
              </w:rPr>
            </w:pPr>
          </w:p>
          <w:p w:rsidR="00B300BC" w:rsidRPr="00B300BC" w:rsidRDefault="00B300BC" w:rsidP="00023C4A">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bl>
    <w:p w:rsidR="00B300BC" w:rsidRPr="00B300BC" w:rsidRDefault="00B300BC" w:rsidP="00B300BC">
      <w:pPr>
        <w:adjustRightInd w:val="0"/>
        <w:snapToGrid w:val="0"/>
        <w:spacing w:line="360" w:lineRule="auto"/>
        <w:ind w:right="300" w:firstLineChars="200" w:firstLine="420"/>
        <w:jc w:val="left"/>
        <w:rPr>
          <w:rFonts w:ascii="仿宋_GB2312" w:eastAsia="仿宋_GB2312" w:hAnsi="宋体"/>
          <w:szCs w:val="32"/>
        </w:rPr>
      </w:pPr>
    </w:p>
    <w:sectPr w:rsidR="00B300BC" w:rsidRPr="00B300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4A" w:rsidRDefault="00792C4A" w:rsidP="00E862CC">
      <w:r>
        <w:separator/>
      </w:r>
    </w:p>
  </w:endnote>
  <w:endnote w:type="continuationSeparator" w:id="0">
    <w:p w:rsidR="00792C4A" w:rsidRDefault="00792C4A" w:rsidP="00E8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4A" w:rsidRDefault="00792C4A" w:rsidP="00E862CC">
      <w:r>
        <w:separator/>
      </w:r>
    </w:p>
  </w:footnote>
  <w:footnote w:type="continuationSeparator" w:id="0">
    <w:p w:rsidR="00792C4A" w:rsidRDefault="00792C4A" w:rsidP="00E8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1"/>
    <w:rsid w:val="00023C4A"/>
    <w:rsid w:val="00067C92"/>
    <w:rsid w:val="00077E05"/>
    <w:rsid w:val="000A0039"/>
    <w:rsid w:val="000A1003"/>
    <w:rsid w:val="000C7537"/>
    <w:rsid w:val="00130850"/>
    <w:rsid w:val="001957C6"/>
    <w:rsid w:val="001A0269"/>
    <w:rsid w:val="001E4A86"/>
    <w:rsid w:val="0022261D"/>
    <w:rsid w:val="00227C18"/>
    <w:rsid w:val="00275F97"/>
    <w:rsid w:val="002E7224"/>
    <w:rsid w:val="00340E8A"/>
    <w:rsid w:val="00364737"/>
    <w:rsid w:val="00372C4D"/>
    <w:rsid w:val="003D1A5D"/>
    <w:rsid w:val="00420501"/>
    <w:rsid w:val="004E666E"/>
    <w:rsid w:val="004F2715"/>
    <w:rsid w:val="004F6C9A"/>
    <w:rsid w:val="00541485"/>
    <w:rsid w:val="00553A18"/>
    <w:rsid w:val="00555334"/>
    <w:rsid w:val="0059753F"/>
    <w:rsid w:val="005C4219"/>
    <w:rsid w:val="00644DD3"/>
    <w:rsid w:val="00650B58"/>
    <w:rsid w:val="006B1292"/>
    <w:rsid w:val="006C2606"/>
    <w:rsid w:val="00726CDE"/>
    <w:rsid w:val="0076794C"/>
    <w:rsid w:val="00792C4A"/>
    <w:rsid w:val="007C6009"/>
    <w:rsid w:val="007E447A"/>
    <w:rsid w:val="008173BE"/>
    <w:rsid w:val="00841A8D"/>
    <w:rsid w:val="0085178C"/>
    <w:rsid w:val="009018F9"/>
    <w:rsid w:val="00911140"/>
    <w:rsid w:val="00937AED"/>
    <w:rsid w:val="009856C2"/>
    <w:rsid w:val="009C4F15"/>
    <w:rsid w:val="009E27CD"/>
    <w:rsid w:val="00A06B7A"/>
    <w:rsid w:val="00A7517E"/>
    <w:rsid w:val="00A7606D"/>
    <w:rsid w:val="00A82F22"/>
    <w:rsid w:val="00A84041"/>
    <w:rsid w:val="00B300BC"/>
    <w:rsid w:val="00B31967"/>
    <w:rsid w:val="00BB107F"/>
    <w:rsid w:val="00BF20F6"/>
    <w:rsid w:val="00C622A7"/>
    <w:rsid w:val="00C868C0"/>
    <w:rsid w:val="00C93807"/>
    <w:rsid w:val="00C956AD"/>
    <w:rsid w:val="00CF548C"/>
    <w:rsid w:val="00D70E60"/>
    <w:rsid w:val="00D7755A"/>
    <w:rsid w:val="00DA1B4E"/>
    <w:rsid w:val="00DB462A"/>
    <w:rsid w:val="00DE27E4"/>
    <w:rsid w:val="00DF2792"/>
    <w:rsid w:val="00E34642"/>
    <w:rsid w:val="00E616D6"/>
    <w:rsid w:val="00E8122F"/>
    <w:rsid w:val="00E862CC"/>
    <w:rsid w:val="00E87291"/>
    <w:rsid w:val="00EA11DE"/>
    <w:rsid w:val="00EF4141"/>
    <w:rsid w:val="00F06AFC"/>
    <w:rsid w:val="00F31DC5"/>
    <w:rsid w:val="00F649DB"/>
    <w:rsid w:val="00F74917"/>
    <w:rsid w:val="00FF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5F733-30B0-4C4D-B42D-E2BF0DEE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2CC"/>
    <w:rPr>
      <w:sz w:val="18"/>
      <w:szCs w:val="18"/>
    </w:rPr>
  </w:style>
  <w:style w:type="paragraph" w:styleId="a4">
    <w:name w:val="footer"/>
    <w:basedOn w:val="a"/>
    <w:link w:val="Char0"/>
    <w:uiPriority w:val="99"/>
    <w:unhideWhenUsed/>
    <w:rsid w:val="00E862CC"/>
    <w:pPr>
      <w:tabs>
        <w:tab w:val="center" w:pos="4153"/>
        <w:tab w:val="right" w:pos="8306"/>
      </w:tabs>
      <w:snapToGrid w:val="0"/>
      <w:jc w:val="left"/>
    </w:pPr>
    <w:rPr>
      <w:sz w:val="18"/>
      <w:szCs w:val="18"/>
    </w:rPr>
  </w:style>
  <w:style w:type="character" w:customStyle="1" w:styleId="Char0">
    <w:name w:val="页脚 Char"/>
    <w:basedOn w:val="a0"/>
    <w:link w:val="a4"/>
    <w:uiPriority w:val="99"/>
    <w:rsid w:val="00E862CC"/>
    <w:rPr>
      <w:sz w:val="18"/>
      <w:szCs w:val="18"/>
    </w:rPr>
  </w:style>
  <w:style w:type="paragraph" w:styleId="a5">
    <w:name w:val="Date"/>
    <w:basedOn w:val="a"/>
    <w:next w:val="a"/>
    <w:link w:val="Char1"/>
    <w:uiPriority w:val="99"/>
    <w:semiHidden/>
    <w:unhideWhenUsed/>
    <w:rsid w:val="001A0269"/>
    <w:pPr>
      <w:ind w:leftChars="2500" w:left="100"/>
    </w:pPr>
  </w:style>
  <w:style w:type="character" w:customStyle="1" w:styleId="Char1">
    <w:name w:val="日期 Char"/>
    <w:basedOn w:val="a0"/>
    <w:link w:val="a5"/>
    <w:uiPriority w:val="99"/>
    <w:semiHidden/>
    <w:rsid w:val="001A0269"/>
  </w:style>
  <w:style w:type="table" w:styleId="a6">
    <w:name w:val="Table Grid"/>
    <w:basedOn w:val="a1"/>
    <w:uiPriority w:val="39"/>
    <w:rsid w:val="001A0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DE27E4"/>
    <w:rPr>
      <w:sz w:val="18"/>
      <w:szCs w:val="18"/>
    </w:rPr>
  </w:style>
  <w:style w:type="character" w:customStyle="1" w:styleId="Char2">
    <w:name w:val="批注框文本 Char"/>
    <w:basedOn w:val="a0"/>
    <w:link w:val="a7"/>
    <w:uiPriority w:val="99"/>
    <w:semiHidden/>
    <w:rsid w:val="00DE2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1187">
      <w:bodyDiv w:val="1"/>
      <w:marLeft w:val="0"/>
      <w:marRight w:val="0"/>
      <w:marTop w:val="0"/>
      <w:marBottom w:val="0"/>
      <w:divBdr>
        <w:top w:val="none" w:sz="0" w:space="0" w:color="auto"/>
        <w:left w:val="none" w:sz="0" w:space="0" w:color="auto"/>
        <w:bottom w:val="none" w:sz="0" w:space="0" w:color="auto"/>
        <w:right w:val="none" w:sz="0" w:space="0" w:color="auto"/>
      </w:divBdr>
    </w:div>
    <w:div w:id="540944718">
      <w:bodyDiv w:val="1"/>
      <w:marLeft w:val="0"/>
      <w:marRight w:val="0"/>
      <w:marTop w:val="0"/>
      <w:marBottom w:val="0"/>
      <w:divBdr>
        <w:top w:val="none" w:sz="0" w:space="0" w:color="auto"/>
        <w:left w:val="none" w:sz="0" w:space="0" w:color="auto"/>
        <w:bottom w:val="none" w:sz="0" w:space="0" w:color="auto"/>
        <w:right w:val="none" w:sz="0" w:space="0" w:color="auto"/>
      </w:divBdr>
    </w:div>
    <w:div w:id="1492023891">
      <w:bodyDiv w:val="1"/>
      <w:marLeft w:val="0"/>
      <w:marRight w:val="0"/>
      <w:marTop w:val="0"/>
      <w:marBottom w:val="0"/>
      <w:divBdr>
        <w:top w:val="none" w:sz="0" w:space="0" w:color="auto"/>
        <w:left w:val="none" w:sz="0" w:space="0" w:color="auto"/>
        <w:bottom w:val="none" w:sz="0" w:space="0" w:color="auto"/>
        <w:right w:val="none" w:sz="0" w:space="0" w:color="auto"/>
      </w:divBdr>
    </w:div>
    <w:div w:id="1643653855">
      <w:bodyDiv w:val="1"/>
      <w:marLeft w:val="0"/>
      <w:marRight w:val="0"/>
      <w:marTop w:val="0"/>
      <w:marBottom w:val="0"/>
      <w:divBdr>
        <w:top w:val="none" w:sz="0" w:space="0" w:color="auto"/>
        <w:left w:val="none" w:sz="0" w:space="0" w:color="auto"/>
        <w:bottom w:val="none" w:sz="0" w:space="0" w:color="auto"/>
        <w:right w:val="none" w:sz="0" w:space="0" w:color="auto"/>
      </w:divBdr>
    </w:div>
    <w:div w:id="1880704123">
      <w:bodyDiv w:val="1"/>
      <w:marLeft w:val="0"/>
      <w:marRight w:val="0"/>
      <w:marTop w:val="0"/>
      <w:marBottom w:val="0"/>
      <w:divBdr>
        <w:top w:val="none" w:sz="0" w:space="0" w:color="auto"/>
        <w:left w:val="none" w:sz="0" w:space="0" w:color="auto"/>
        <w:bottom w:val="none" w:sz="0" w:space="0" w:color="auto"/>
        <w:right w:val="none" w:sz="0" w:space="0" w:color="auto"/>
      </w:divBdr>
    </w:div>
    <w:div w:id="1928735408">
      <w:bodyDiv w:val="1"/>
      <w:marLeft w:val="0"/>
      <w:marRight w:val="0"/>
      <w:marTop w:val="0"/>
      <w:marBottom w:val="0"/>
      <w:divBdr>
        <w:top w:val="none" w:sz="0" w:space="0" w:color="auto"/>
        <w:left w:val="none" w:sz="0" w:space="0" w:color="auto"/>
        <w:bottom w:val="none" w:sz="0" w:space="0" w:color="auto"/>
        <w:right w:val="none" w:sz="0" w:space="0" w:color="auto"/>
      </w:divBdr>
    </w:div>
    <w:div w:id="1985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17</Pages>
  <Words>1681</Words>
  <Characters>9583</Characters>
  <Application>Microsoft Office Word</Application>
  <DocSecurity>0</DocSecurity>
  <Lines>79</Lines>
  <Paragraphs>22</Paragraphs>
  <ScaleCrop>false</ScaleCrop>
  <Company>sjtu</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lujianchuan</dc:creator>
  <cp:keywords/>
  <dc:description/>
  <cp:lastModifiedBy>lujianchuan</cp:lastModifiedBy>
  <cp:revision>24</cp:revision>
  <dcterms:created xsi:type="dcterms:W3CDTF">2015-10-29T00:58:00Z</dcterms:created>
  <dcterms:modified xsi:type="dcterms:W3CDTF">2015-11-02T07:10:00Z</dcterms:modified>
</cp:coreProperties>
</file>