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4F" w:rsidRPr="002A3C4F" w:rsidRDefault="002A3C4F" w:rsidP="002A3C4F">
      <w:pPr>
        <w:widowControl/>
        <w:shd w:val="clear" w:color="auto" w:fill="FFFFFF"/>
        <w:spacing w:line="600" w:lineRule="atLeast"/>
        <w:jc w:val="center"/>
        <w:rPr>
          <w:rFonts w:ascii="宋体" w:eastAsia="宋体" w:hAnsi="宋体" w:cs="宋体"/>
          <w:color w:val="919191"/>
          <w:spacing w:val="18"/>
          <w:kern w:val="0"/>
          <w:sz w:val="18"/>
          <w:szCs w:val="18"/>
        </w:rPr>
      </w:pPr>
      <w:r w:rsidRPr="002A3C4F">
        <w:rPr>
          <w:rFonts w:ascii="宋体" w:eastAsia="宋体" w:hAnsi="宋体" w:cs="宋体" w:hint="eastAsia"/>
          <w:b/>
          <w:bCs/>
          <w:color w:val="000000"/>
          <w:spacing w:val="18"/>
          <w:kern w:val="0"/>
          <w:sz w:val="44"/>
          <w:szCs w:val="44"/>
        </w:rPr>
        <w:t>2014—</w:t>
      </w:r>
      <w:r w:rsidRPr="002A3C4F">
        <w:rPr>
          <w:rFonts w:ascii="宋体" w:eastAsia="宋体" w:hAnsi="宋体" w:cs="宋体" w:hint="eastAsia"/>
          <w:b/>
          <w:bCs/>
          <w:color w:val="000000"/>
          <w:spacing w:val="18"/>
          <w:kern w:val="0"/>
          <w:sz w:val="48"/>
          <w:szCs w:val="48"/>
        </w:rPr>
        <w:t>2015</w:t>
      </w:r>
      <w:r w:rsidRPr="002A3C4F">
        <w:rPr>
          <w:rFonts w:ascii="宋体" w:eastAsia="宋体" w:hAnsi="宋体" w:cs="宋体" w:hint="eastAsia"/>
          <w:b/>
          <w:bCs/>
          <w:color w:val="000000"/>
          <w:spacing w:val="18"/>
          <w:kern w:val="0"/>
          <w:sz w:val="44"/>
          <w:szCs w:val="44"/>
        </w:rPr>
        <w:t>学年度中央美术学院</w:t>
      </w:r>
    </w:p>
    <w:p w:rsidR="002A3C4F" w:rsidRPr="002A3C4F" w:rsidRDefault="002A3C4F" w:rsidP="002A3C4F">
      <w:pPr>
        <w:widowControl/>
        <w:shd w:val="clear" w:color="auto" w:fill="FFFFFF"/>
        <w:spacing w:line="600" w:lineRule="atLeast"/>
        <w:jc w:val="center"/>
        <w:rPr>
          <w:rFonts w:ascii="宋体" w:eastAsia="宋体" w:hAnsi="宋体" w:cs="宋体" w:hint="eastAsia"/>
          <w:color w:val="919191"/>
          <w:spacing w:val="18"/>
          <w:kern w:val="0"/>
          <w:sz w:val="18"/>
          <w:szCs w:val="18"/>
        </w:rPr>
      </w:pPr>
      <w:r w:rsidRPr="002A3C4F">
        <w:rPr>
          <w:rFonts w:ascii="宋体" w:eastAsia="宋体" w:hAnsi="宋体" w:cs="宋体" w:hint="eastAsia"/>
          <w:b/>
          <w:bCs/>
          <w:color w:val="000000"/>
          <w:spacing w:val="18"/>
          <w:kern w:val="0"/>
          <w:sz w:val="44"/>
          <w:szCs w:val="44"/>
        </w:rPr>
        <w:t>信息公开工作年度报告</w:t>
      </w:r>
    </w:p>
    <w:p w:rsidR="002A3C4F" w:rsidRPr="002A3C4F" w:rsidRDefault="002A3C4F" w:rsidP="002A3C4F">
      <w:pPr>
        <w:widowControl/>
        <w:shd w:val="clear" w:color="auto" w:fill="FFFFFF"/>
        <w:spacing w:line="600" w:lineRule="atLeast"/>
        <w:ind w:firstLine="720"/>
        <w:jc w:val="center"/>
        <w:rPr>
          <w:rFonts w:ascii="宋体" w:eastAsia="宋体" w:hAnsi="宋体" w:cs="宋体" w:hint="eastAsia"/>
          <w:color w:val="919191"/>
          <w:spacing w:val="18"/>
          <w:kern w:val="0"/>
          <w:sz w:val="18"/>
          <w:szCs w:val="18"/>
        </w:rPr>
      </w:pPr>
      <w:r w:rsidRPr="002A3C4F">
        <w:rPr>
          <w:rFonts w:ascii="Times New Roman" w:eastAsia="宋体" w:hAnsi="Times New Roman" w:cs="Times New Roman" w:hint="eastAsia"/>
          <w:color w:val="000000"/>
          <w:spacing w:val="18"/>
          <w:kern w:val="0"/>
          <w:sz w:val="36"/>
          <w:szCs w:val="36"/>
        </w:rPr>
        <w:t> </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本年度报告是根据《中华人民共和国政府信息公开条例》（以下简称《条例》）、《高等学校信息公开办法》（以下简称《办法》）和《教育部关于公布〈高等学校信息公开事项清单〉的通知》（教办函</w:t>
      </w:r>
      <w:r w:rsidRPr="002A3C4F">
        <w:rPr>
          <w:rFonts w:ascii="仿宋" w:eastAsia="仿宋" w:hAnsi="仿宋" w:cs="宋体" w:hint="eastAsia"/>
          <w:color w:val="000000"/>
          <w:spacing w:val="18"/>
          <w:kern w:val="0"/>
          <w:sz w:val="36"/>
          <w:szCs w:val="36"/>
        </w:rPr>
        <w:t>[2014]23</w:t>
      </w:r>
      <w:r w:rsidRPr="002A3C4F">
        <w:rPr>
          <w:rFonts w:ascii="仿宋" w:eastAsia="仿宋" w:hAnsi="仿宋" w:cs="宋体" w:hint="eastAsia"/>
          <w:color w:val="000000"/>
          <w:spacing w:val="18"/>
          <w:kern w:val="0"/>
          <w:sz w:val="32"/>
          <w:szCs w:val="32"/>
        </w:rPr>
        <w:t>号，以下简称《清单》）要求，由中央美术学院编制。全文内容包括概述、信息主动公开情况、信息依申请公开情况、对信息公开的评议情况、因学校信息公开工作遭到举报情况、信息公开工作存在的主要问题和改进措施情况以及其他需要报告的事项等七个部分内容。此学年度报告所列数据的统计期限自</w:t>
      </w:r>
      <w:r w:rsidRPr="002A3C4F">
        <w:rPr>
          <w:rFonts w:ascii="仿宋" w:eastAsia="仿宋" w:hAnsi="仿宋" w:cs="宋体" w:hint="eastAsia"/>
          <w:color w:val="000000"/>
          <w:spacing w:val="18"/>
          <w:kern w:val="0"/>
          <w:sz w:val="36"/>
          <w:szCs w:val="36"/>
        </w:rPr>
        <w:t>2014</w:t>
      </w:r>
      <w:r w:rsidRPr="002A3C4F">
        <w:rPr>
          <w:rFonts w:ascii="仿宋" w:eastAsia="仿宋" w:hAnsi="仿宋" w:cs="宋体" w:hint="eastAsia"/>
          <w:color w:val="000000"/>
          <w:spacing w:val="18"/>
          <w:kern w:val="0"/>
          <w:sz w:val="32"/>
          <w:szCs w:val="32"/>
        </w:rPr>
        <w:t>年</w:t>
      </w:r>
      <w:r w:rsidRPr="002A3C4F">
        <w:rPr>
          <w:rFonts w:ascii="仿宋" w:eastAsia="仿宋" w:hAnsi="仿宋" w:cs="宋体" w:hint="eastAsia"/>
          <w:color w:val="000000"/>
          <w:spacing w:val="18"/>
          <w:kern w:val="0"/>
          <w:sz w:val="36"/>
          <w:szCs w:val="36"/>
        </w:rPr>
        <w:t>9</w:t>
      </w:r>
      <w:r w:rsidRPr="002A3C4F">
        <w:rPr>
          <w:rFonts w:ascii="仿宋" w:eastAsia="仿宋" w:hAnsi="仿宋" w:cs="宋体" w:hint="eastAsia"/>
          <w:color w:val="000000"/>
          <w:spacing w:val="18"/>
          <w:kern w:val="0"/>
          <w:sz w:val="32"/>
          <w:szCs w:val="32"/>
        </w:rPr>
        <w:t>月</w:t>
      </w:r>
      <w:r w:rsidRPr="002A3C4F">
        <w:rPr>
          <w:rFonts w:ascii="仿宋" w:eastAsia="仿宋" w:hAnsi="仿宋" w:cs="宋体" w:hint="eastAsia"/>
          <w:color w:val="000000"/>
          <w:spacing w:val="18"/>
          <w:kern w:val="0"/>
          <w:sz w:val="36"/>
          <w:szCs w:val="36"/>
        </w:rPr>
        <w:t>1</w:t>
      </w:r>
      <w:r w:rsidRPr="002A3C4F">
        <w:rPr>
          <w:rFonts w:ascii="仿宋" w:eastAsia="仿宋" w:hAnsi="仿宋" w:cs="宋体" w:hint="eastAsia"/>
          <w:color w:val="000000"/>
          <w:spacing w:val="18"/>
          <w:kern w:val="0"/>
          <w:sz w:val="32"/>
          <w:szCs w:val="32"/>
        </w:rPr>
        <w:t>日起至</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年</w:t>
      </w:r>
      <w:r w:rsidRPr="002A3C4F">
        <w:rPr>
          <w:rFonts w:ascii="仿宋" w:eastAsia="仿宋" w:hAnsi="仿宋" w:cs="宋体" w:hint="eastAsia"/>
          <w:color w:val="000000"/>
          <w:spacing w:val="18"/>
          <w:kern w:val="0"/>
          <w:sz w:val="36"/>
          <w:szCs w:val="36"/>
        </w:rPr>
        <w:t>8</w:t>
      </w:r>
      <w:r w:rsidRPr="002A3C4F">
        <w:rPr>
          <w:rFonts w:ascii="仿宋" w:eastAsia="仿宋" w:hAnsi="仿宋" w:cs="宋体" w:hint="eastAsia"/>
          <w:color w:val="000000"/>
          <w:spacing w:val="18"/>
          <w:kern w:val="0"/>
          <w:sz w:val="32"/>
          <w:szCs w:val="32"/>
        </w:rPr>
        <w:t>月</w:t>
      </w:r>
      <w:r w:rsidRPr="002A3C4F">
        <w:rPr>
          <w:rFonts w:ascii="仿宋" w:eastAsia="仿宋" w:hAnsi="仿宋" w:cs="宋体" w:hint="eastAsia"/>
          <w:color w:val="000000"/>
          <w:spacing w:val="18"/>
          <w:kern w:val="0"/>
          <w:sz w:val="36"/>
          <w:szCs w:val="36"/>
        </w:rPr>
        <w:t>31</w:t>
      </w:r>
      <w:r w:rsidRPr="002A3C4F">
        <w:rPr>
          <w:rFonts w:ascii="仿宋" w:eastAsia="仿宋" w:hAnsi="仿宋" w:cs="宋体" w:hint="eastAsia"/>
          <w:color w:val="000000"/>
          <w:spacing w:val="18"/>
          <w:kern w:val="0"/>
          <w:sz w:val="32"/>
          <w:szCs w:val="32"/>
        </w:rPr>
        <w:t>日止。本报告的电子版可以从中央美术学院信息公开网（</w:t>
      </w:r>
      <w:r w:rsidRPr="002A3C4F">
        <w:rPr>
          <w:rFonts w:ascii="仿宋" w:eastAsia="仿宋" w:hAnsi="仿宋" w:cs="宋体" w:hint="eastAsia"/>
          <w:color w:val="000000"/>
          <w:spacing w:val="18"/>
          <w:kern w:val="0"/>
          <w:sz w:val="36"/>
          <w:szCs w:val="36"/>
        </w:rPr>
        <w:t>www.cafa.edu.cn/2014xxgk</w:t>
      </w:r>
      <w:r w:rsidRPr="002A3C4F">
        <w:rPr>
          <w:rFonts w:ascii="仿宋" w:eastAsia="仿宋" w:hAnsi="仿宋" w:cs="宋体" w:hint="eastAsia"/>
          <w:color w:val="000000"/>
          <w:spacing w:val="18"/>
          <w:kern w:val="0"/>
          <w:sz w:val="32"/>
          <w:szCs w:val="32"/>
        </w:rPr>
        <w:t>）下载。如对本报告有任何疑问，请与中央美术学院办公室联系（联系电话：</w:t>
      </w:r>
      <w:r w:rsidRPr="002A3C4F">
        <w:rPr>
          <w:rFonts w:ascii="仿宋" w:eastAsia="仿宋" w:hAnsi="仿宋" w:cs="宋体" w:hint="eastAsia"/>
          <w:color w:val="000000"/>
          <w:spacing w:val="18"/>
          <w:kern w:val="0"/>
          <w:sz w:val="36"/>
          <w:szCs w:val="36"/>
        </w:rPr>
        <w:t>01064771011</w:t>
      </w:r>
      <w:r w:rsidRPr="002A3C4F">
        <w:rPr>
          <w:rFonts w:ascii="仿宋" w:eastAsia="仿宋" w:hAnsi="仿宋" w:cs="宋体" w:hint="eastAsia"/>
          <w:color w:val="000000"/>
          <w:spacing w:val="18"/>
          <w:kern w:val="0"/>
          <w:sz w:val="32"/>
          <w:szCs w:val="32"/>
        </w:rPr>
        <w:t>）。</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黑体" w:eastAsia="黑体" w:hAnsi="黑体" w:cs="宋体" w:hint="eastAsia"/>
          <w:color w:val="000000"/>
          <w:spacing w:val="18"/>
          <w:kern w:val="0"/>
          <w:sz w:val="32"/>
          <w:szCs w:val="32"/>
        </w:rPr>
        <w:t>一、概述</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2014—</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学年度，中央美术学院根据教育部与北京市关于信息公开工作的总体部署和具体要求，在进一步深入学习《办法》和《清单》的基础上，秉持</w:t>
      </w:r>
      <w:r w:rsidRPr="002A3C4F">
        <w:rPr>
          <w:rFonts w:ascii="仿宋" w:eastAsia="仿宋" w:hAnsi="仿宋" w:cs="宋体" w:hint="eastAsia"/>
          <w:color w:val="000000"/>
          <w:spacing w:val="18"/>
          <w:kern w:val="0"/>
          <w:sz w:val="32"/>
          <w:szCs w:val="32"/>
        </w:rPr>
        <w:lastRenderedPageBreak/>
        <w:t>服务师生、服务公众的态度和保障全校师生员工和广大群众对学校教育事业发展的知情权的理念，深入开展信息公开各项工作，重要的组织、人事、财务、国资、招生等信息均在第一时间予以公开，旨在提高我校各方面信息的透明度，助力我校信息公开工作的有效开展，提升学校管理水平、促进依法治校和教育事业蓬勃发展。</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6"/>
          <w:szCs w:val="36"/>
        </w:rPr>
        <w:t>（一）</w:t>
      </w:r>
      <w:r w:rsidRPr="002A3C4F">
        <w:rPr>
          <w:rFonts w:ascii="楷体" w:eastAsia="楷体" w:hAnsi="楷体" w:cs="宋体" w:hint="eastAsia"/>
          <w:b/>
          <w:bCs/>
          <w:color w:val="000000"/>
          <w:spacing w:val="18"/>
          <w:kern w:val="0"/>
          <w:sz w:val="32"/>
          <w:szCs w:val="32"/>
        </w:rPr>
        <w:t>高度重视并积极落实上级有关信息公开文件精神与要求</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2014年</w:t>
      </w:r>
      <w:r w:rsidRPr="002A3C4F">
        <w:rPr>
          <w:rFonts w:ascii="仿宋" w:eastAsia="仿宋" w:hAnsi="仿宋" w:cs="宋体" w:hint="eastAsia"/>
          <w:color w:val="000000"/>
          <w:spacing w:val="18"/>
          <w:kern w:val="0"/>
          <w:sz w:val="36"/>
          <w:szCs w:val="36"/>
        </w:rPr>
        <w:t>12</w:t>
      </w:r>
      <w:r w:rsidRPr="002A3C4F">
        <w:rPr>
          <w:rFonts w:ascii="仿宋" w:eastAsia="仿宋" w:hAnsi="仿宋" w:cs="宋体" w:hint="eastAsia"/>
          <w:color w:val="000000"/>
          <w:spacing w:val="18"/>
          <w:kern w:val="0"/>
          <w:sz w:val="32"/>
          <w:szCs w:val="32"/>
        </w:rPr>
        <w:t>月，我校收到</w:t>
      </w:r>
      <w:proofErr w:type="gramStart"/>
      <w:r w:rsidRPr="002A3C4F">
        <w:rPr>
          <w:rFonts w:ascii="仿宋" w:eastAsia="仿宋" w:hAnsi="仿宋" w:cs="宋体" w:hint="eastAsia"/>
          <w:color w:val="000000"/>
          <w:spacing w:val="18"/>
          <w:kern w:val="0"/>
          <w:sz w:val="32"/>
          <w:szCs w:val="32"/>
        </w:rPr>
        <w:t>教办厅</w:t>
      </w:r>
      <w:proofErr w:type="gramEnd"/>
      <w:r w:rsidRPr="002A3C4F">
        <w:rPr>
          <w:rFonts w:ascii="仿宋" w:eastAsia="仿宋" w:hAnsi="仿宋" w:cs="宋体" w:hint="eastAsia"/>
          <w:color w:val="000000"/>
          <w:spacing w:val="18"/>
          <w:kern w:val="0"/>
          <w:sz w:val="36"/>
          <w:szCs w:val="36"/>
        </w:rPr>
        <w:t>[2014]7</w:t>
      </w:r>
      <w:r w:rsidRPr="002A3C4F">
        <w:rPr>
          <w:rFonts w:ascii="仿宋" w:eastAsia="仿宋" w:hAnsi="仿宋" w:cs="宋体" w:hint="eastAsia"/>
          <w:color w:val="000000"/>
          <w:spacing w:val="18"/>
          <w:kern w:val="0"/>
          <w:sz w:val="32"/>
          <w:szCs w:val="32"/>
        </w:rPr>
        <w:t>号文件——《教育部办公厅公关于直属高校落实</w:t>
      </w:r>
      <w:r w:rsidRPr="002A3C4F">
        <w:rPr>
          <w:rFonts w:ascii="仿宋" w:eastAsia="仿宋" w:hAnsi="仿宋" w:cs="宋体" w:hint="eastAsia"/>
          <w:color w:val="000000"/>
          <w:spacing w:val="18"/>
          <w:kern w:val="0"/>
          <w:sz w:val="36"/>
          <w:szCs w:val="36"/>
        </w:rPr>
        <w:t>&lt;</w:t>
      </w:r>
      <w:r w:rsidRPr="002A3C4F">
        <w:rPr>
          <w:rFonts w:ascii="仿宋" w:eastAsia="仿宋" w:hAnsi="仿宋" w:cs="宋体" w:hint="eastAsia"/>
          <w:color w:val="000000"/>
          <w:spacing w:val="18"/>
          <w:kern w:val="0"/>
          <w:sz w:val="32"/>
          <w:szCs w:val="32"/>
        </w:rPr>
        <w:t>高等学校信息公开事项清单</w:t>
      </w:r>
      <w:r w:rsidRPr="002A3C4F">
        <w:rPr>
          <w:rFonts w:ascii="仿宋" w:eastAsia="仿宋" w:hAnsi="仿宋" w:cs="宋体" w:hint="eastAsia"/>
          <w:color w:val="000000"/>
          <w:spacing w:val="18"/>
          <w:kern w:val="0"/>
          <w:sz w:val="36"/>
          <w:szCs w:val="36"/>
        </w:rPr>
        <w:t>&gt;</w:t>
      </w:r>
      <w:r w:rsidRPr="002A3C4F">
        <w:rPr>
          <w:rFonts w:ascii="仿宋" w:eastAsia="仿宋" w:hAnsi="仿宋" w:cs="宋体" w:hint="eastAsia"/>
          <w:color w:val="000000"/>
          <w:spacing w:val="18"/>
          <w:kern w:val="0"/>
          <w:sz w:val="32"/>
          <w:szCs w:val="32"/>
        </w:rPr>
        <w:t>督查情况的通报》（以下简称《通报》）。学校领导班子高度重视文件精神，</w:t>
      </w:r>
      <w:proofErr w:type="gramStart"/>
      <w:r w:rsidRPr="002A3C4F">
        <w:rPr>
          <w:rFonts w:ascii="仿宋" w:eastAsia="仿宋" w:hAnsi="仿宋" w:cs="宋体" w:hint="eastAsia"/>
          <w:color w:val="000000"/>
          <w:spacing w:val="18"/>
          <w:kern w:val="0"/>
          <w:sz w:val="32"/>
          <w:szCs w:val="32"/>
        </w:rPr>
        <w:t>作出</w:t>
      </w:r>
      <w:proofErr w:type="gramEnd"/>
      <w:r w:rsidRPr="002A3C4F">
        <w:rPr>
          <w:rFonts w:ascii="仿宋" w:eastAsia="仿宋" w:hAnsi="仿宋" w:cs="宋体" w:hint="eastAsia"/>
          <w:color w:val="000000"/>
          <w:spacing w:val="18"/>
          <w:kern w:val="0"/>
          <w:sz w:val="32"/>
          <w:szCs w:val="32"/>
        </w:rPr>
        <w:t>重要批示，要求信息公开工作机构安排专题会督促落实，对照核查表逐项整改，按期补齐、完善所涉条目并予以公布，将工作任务切实落实到各部门及相关责任人。根据文件要求和领导指示，学校办公室召开专题会议布置工作，对照《清单》和核查表，协调学校各有关部门补充相应栏目。从</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年</w:t>
      </w:r>
      <w:r w:rsidRPr="002A3C4F">
        <w:rPr>
          <w:rFonts w:ascii="仿宋" w:eastAsia="仿宋" w:hAnsi="仿宋" w:cs="宋体" w:hint="eastAsia"/>
          <w:color w:val="000000"/>
          <w:spacing w:val="18"/>
          <w:kern w:val="0"/>
          <w:sz w:val="36"/>
          <w:szCs w:val="36"/>
        </w:rPr>
        <w:t>1</w:t>
      </w:r>
      <w:r w:rsidRPr="002A3C4F">
        <w:rPr>
          <w:rFonts w:ascii="仿宋" w:eastAsia="仿宋" w:hAnsi="仿宋" w:cs="宋体" w:hint="eastAsia"/>
          <w:color w:val="000000"/>
          <w:spacing w:val="18"/>
          <w:kern w:val="0"/>
          <w:sz w:val="32"/>
          <w:szCs w:val="32"/>
        </w:rPr>
        <w:t>月我校收到的《教育部办公厅公关于直属高校落实</w:t>
      </w:r>
      <w:r w:rsidRPr="002A3C4F">
        <w:rPr>
          <w:rFonts w:ascii="仿宋" w:eastAsia="仿宋" w:hAnsi="仿宋" w:cs="宋体" w:hint="eastAsia"/>
          <w:color w:val="000000"/>
          <w:spacing w:val="18"/>
          <w:kern w:val="0"/>
          <w:sz w:val="36"/>
          <w:szCs w:val="36"/>
        </w:rPr>
        <w:t>&lt;</w:t>
      </w:r>
      <w:r w:rsidRPr="002A3C4F">
        <w:rPr>
          <w:rFonts w:ascii="仿宋" w:eastAsia="仿宋" w:hAnsi="仿宋" w:cs="宋体" w:hint="eastAsia"/>
          <w:color w:val="000000"/>
          <w:spacing w:val="18"/>
          <w:kern w:val="0"/>
          <w:sz w:val="32"/>
          <w:szCs w:val="32"/>
        </w:rPr>
        <w:t>高等学校信息公开事项清单</w:t>
      </w:r>
      <w:r w:rsidRPr="002A3C4F">
        <w:rPr>
          <w:rFonts w:ascii="仿宋" w:eastAsia="仿宋" w:hAnsi="仿宋" w:cs="宋体" w:hint="eastAsia"/>
          <w:color w:val="000000"/>
          <w:spacing w:val="18"/>
          <w:kern w:val="0"/>
          <w:sz w:val="36"/>
          <w:szCs w:val="36"/>
        </w:rPr>
        <w:t>&gt;</w:t>
      </w:r>
      <w:r w:rsidRPr="002A3C4F">
        <w:rPr>
          <w:rFonts w:ascii="仿宋" w:eastAsia="仿宋" w:hAnsi="仿宋" w:cs="宋体" w:hint="eastAsia"/>
          <w:color w:val="000000"/>
          <w:spacing w:val="18"/>
          <w:kern w:val="0"/>
          <w:sz w:val="32"/>
          <w:szCs w:val="32"/>
        </w:rPr>
        <w:t>第二次督查情况的通报》文件的核查表来看，我校在第一次核查时未公开的栏目基本做到全部公开。通</w:t>
      </w:r>
      <w:r w:rsidRPr="002A3C4F">
        <w:rPr>
          <w:rFonts w:ascii="仿宋" w:eastAsia="仿宋" w:hAnsi="仿宋" w:cs="宋体" w:hint="eastAsia"/>
          <w:color w:val="000000"/>
          <w:spacing w:val="18"/>
          <w:kern w:val="0"/>
          <w:sz w:val="32"/>
          <w:szCs w:val="32"/>
        </w:rPr>
        <w:lastRenderedPageBreak/>
        <w:t>过对此次信息公开工作的开展和工作中不断加强《办法》和《清单》的学习，使得全校上下高度重视并进一步深刻了解了信息公开工作的重要性与现实意义。</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t>（二）进一步加强信息公开平台建设</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我校信息公开网站自</w:t>
      </w:r>
      <w:r w:rsidRPr="002A3C4F">
        <w:rPr>
          <w:rFonts w:ascii="仿宋" w:eastAsia="仿宋" w:hAnsi="仿宋" w:cs="宋体" w:hint="eastAsia"/>
          <w:color w:val="000000"/>
          <w:spacing w:val="18"/>
          <w:kern w:val="0"/>
          <w:sz w:val="36"/>
          <w:szCs w:val="36"/>
        </w:rPr>
        <w:t>2011</w:t>
      </w:r>
      <w:r w:rsidRPr="002A3C4F">
        <w:rPr>
          <w:rFonts w:ascii="仿宋" w:eastAsia="仿宋" w:hAnsi="仿宋" w:cs="宋体" w:hint="eastAsia"/>
          <w:color w:val="000000"/>
          <w:spacing w:val="18"/>
          <w:kern w:val="0"/>
          <w:sz w:val="32"/>
          <w:szCs w:val="32"/>
        </w:rPr>
        <w:t>年建成上线以来，功能不断优化、日趋完善。根据《清单》和《通报》的要求，不仅对信息进行了完善补充，同时对信息公开目录在原有的基础上按照学校的业务进行了调整，有一定的增加，信息分类较之前更为清晰。</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年初高校信息公开测评情况反馈中也指出我校按照信息公开清单设置目录，信息公开栏分类清楚；首页设有图片滚动栏，突出了学校特色；设有“最新信息”栏目，提高了时效性。网页中信息公开规章、信息公开指南、信息公开目录、信息分类查询、信息公开申请、信息公开意见箱等板块内容的设置也逐渐被校内外所熟悉。</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t>（三）完善信息公开机构和制度建设</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为了保障全院师生员工和公民、法人和其他组织依法获取学校各类信息，提高学校工作的透明度，促进依法行政、阳光行政，充分发挥高校信息对人民群众学习、科研和其他工作的服务作用，我校参照教育部《高等学校信息公开办法》，制定了《中央美术学院信息公开实施细则》，自</w:t>
      </w:r>
      <w:r w:rsidRPr="002A3C4F">
        <w:rPr>
          <w:rFonts w:ascii="仿宋" w:eastAsia="仿宋" w:hAnsi="仿宋" w:cs="宋体" w:hint="eastAsia"/>
          <w:color w:val="000000"/>
          <w:spacing w:val="18"/>
          <w:kern w:val="0"/>
          <w:sz w:val="36"/>
          <w:szCs w:val="36"/>
        </w:rPr>
        <w:t>2014</w:t>
      </w:r>
      <w:r w:rsidRPr="002A3C4F">
        <w:rPr>
          <w:rFonts w:ascii="仿宋" w:eastAsia="仿宋" w:hAnsi="仿宋" w:cs="宋体" w:hint="eastAsia"/>
          <w:color w:val="000000"/>
          <w:spacing w:val="18"/>
          <w:kern w:val="0"/>
          <w:sz w:val="32"/>
          <w:szCs w:val="32"/>
        </w:rPr>
        <w:t>年</w:t>
      </w:r>
      <w:r w:rsidRPr="002A3C4F">
        <w:rPr>
          <w:rFonts w:ascii="仿宋" w:eastAsia="仿宋" w:hAnsi="仿宋" w:cs="宋体" w:hint="eastAsia"/>
          <w:color w:val="000000"/>
          <w:spacing w:val="18"/>
          <w:kern w:val="0"/>
          <w:sz w:val="36"/>
          <w:szCs w:val="36"/>
        </w:rPr>
        <w:t>9</w:t>
      </w:r>
      <w:r w:rsidRPr="002A3C4F">
        <w:rPr>
          <w:rFonts w:ascii="仿宋" w:eastAsia="仿宋" w:hAnsi="仿宋" w:cs="宋体" w:hint="eastAsia"/>
          <w:color w:val="000000"/>
          <w:spacing w:val="18"/>
          <w:kern w:val="0"/>
          <w:sz w:val="32"/>
          <w:szCs w:val="32"/>
        </w:rPr>
        <w:t>月开始施行。学</w:t>
      </w:r>
      <w:r w:rsidRPr="002A3C4F">
        <w:rPr>
          <w:rFonts w:ascii="仿宋" w:eastAsia="仿宋" w:hAnsi="仿宋" w:cs="宋体" w:hint="eastAsia"/>
          <w:color w:val="000000"/>
          <w:spacing w:val="18"/>
          <w:kern w:val="0"/>
          <w:sz w:val="32"/>
          <w:szCs w:val="32"/>
        </w:rPr>
        <w:lastRenderedPageBreak/>
        <w:t>校现有信息公开制度包括中央美术学院信息公开条例</w:t>
      </w:r>
      <w:proofErr w:type="gramStart"/>
      <w:r w:rsidRPr="002A3C4F">
        <w:rPr>
          <w:rFonts w:ascii="仿宋" w:eastAsia="仿宋" w:hAnsi="仿宋" w:cs="宋体" w:hint="eastAsia"/>
          <w:color w:val="000000"/>
          <w:spacing w:val="18"/>
          <w:kern w:val="0"/>
          <w:sz w:val="32"/>
          <w:szCs w:val="32"/>
        </w:rPr>
        <w:t>》</w:t>
      </w:r>
      <w:proofErr w:type="gramEnd"/>
      <w:r w:rsidRPr="002A3C4F">
        <w:rPr>
          <w:rFonts w:ascii="仿宋" w:eastAsia="仿宋" w:hAnsi="仿宋" w:cs="宋体" w:hint="eastAsia"/>
          <w:color w:val="000000"/>
          <w:spacing w:val="18"/>
          <w:kern w:val="0"/>
          <w:sz w:val="32"/>
          <w:szCs w:val="32"/>
        </w:rPr>
        <w:t>（试行）、《中央美术学院信息公开指南》（试行），《中央美术学院信息公开保密审查规范》（试行），对信息公开各项制度的不断修订、调整和完善，使我院，信息公开工作有了制度保障。</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学校设有信息公开领导小组，全面负责推进、指导、协调、监督学校信息公开工作，审议信息公开重大事项，信息公开办公室设在学校办。</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6"/>
          <w:szCs w:val="36"/>
        </w:rPr>
        <w:t>（四）</w:t>
      </w:r>
      <w:r w:rsidRPr="002A3C4F">
        <w:rPr>
          <w:rFonts w:ascii="楷体" w:eastAsia="楷体" w:hAnsi="楷体" w:cs="宋体" w:hint="eastAsia"/>
          <w:b/>
          <w:bCs/>
          <w:color w:val="000000"/>
          <w:spacing w:val="18"/>
          <w:kern w:val="0"/>
          <w:sz w:val="32"/>
          <w:szCs w:val="32"/>
        </w:rPr>
        <w:t>整合校内信息平台资源，实现信息公开渠道互补</w:t>
      </w:r>
    </w:p>
    <w:p w:rsidR="002A3C4F" w:rsidRPr="002A3C4F" w:rsidRDefault="002A3C4F" w:rsidP="002A3C4F">
      <w:pPr>
        <w:widowControl/>
        <w:shd w:val="clear" w:color="auto" w:fill="FFFFFF"/>
        <w:spacing w:line="600" w:lineRule="atLeast"/>
        <w:jc w:val="left"/>
        <w:rPr>
          <w:rFonts w:ascii="宋体" w:eastAsia="宋体" w:hAnsi="宋体" w:cs="宋体" w:hint="eastAsia"/>
          <w:color w:val="919191"/>
          <w:spacing w:val="18"/>
          <w:kern w:val="0"/>
          <w:sz w:val="18"/>
          <w:szCs w:val="18"/>
        </w:rPr>
      </w:pPr>
      <w:r w:rsidRPr="002A3C4F">
        <w:rPr>
          <w:rFonts w:ascii="宋体" w:eastAsia="宋体" w:hAnsi="宋体" w:cs="宋体" w:hint="eastAsia"/>
          <w:color w:val="000000"/>
          <w:spacing w:val="18"/>
          <w:kern w:val="0"/>
          <w:sz w:val="36"/>
          <w:szCs w:val="36"/>
        </w:rPr>
        <w:t>   </w:t>
      </w:r>
      <w:r w:rsidRPr="002A3C4F">
        <w:rPr>
          <w:rFonts w:ascii="宋体" w:eastAsia="宋体" w:hAnsi="宋体" w:cs="宋体" w:hint="eastAsia"/>
          <w:color w:val="000000"/>
          <w:spacing w:val="18"/>
          <w:kern w:val="0"/>
          <w:sz w:val="36"/>
        </w:rPr>
        <w:t> </w:t>
      </w:r>
      <w:r w:rsidRPr="002A3C4F">
        <w:rPr>
          <w:rFonts w:ascii="仿宋" w:eastAsia="仿宋" w:hAnsi="仿宋" w:cs="宋体" w:hint="eastAsia"/>
          <w:color w:val="000000"/>
          <w:spacing w:val="18"/>
          <w:kern w:val="0"/>
          <w:sz w:val="32"/>
          <w:szCs w:val="32"/>
        </w:rPr>
        <w:t>学校在完善学校网站、信息公开专栏、校报校刊和校园数字平台建设的同时，积极支持、推进利用新媒体多种信息公开渠道开展信息公开工作，校级和二级院系微博、</w:t>
      </w:r>
      <w:proofErr w:type="gramStart"/>
      <w:r w:rsidRPr="002A3C4F">
        <w:rPr>
          <w:rFonts w:ascii="仿宋" w:eastAsia="仿宋" w:hAnsi="仿宋" w:cs="宋体" w:hint="eastAsia"/>
          <w:color w:val="000000"/>
          <w:spacing w:val="18"/>
          <w:kern w:val="0"/>
          <w:sz w:val="32"/>
          <w:szCs w:val="32"/>
        </w:rPr>
        <w:t>微信客户端</w:t>
      </w:r>
      <w:proofErr w:type="gramEnd"/>
      <w:r w:rsidRPr="002A3C4F">
        <w:rPr>
          <w:rFonts w:ascii="仿宋" w:eastAsia="仿宋" w:hAnsi="仿宋" w:cs="宋体" w:hint="eastAsia"/>
          <w:color w:val="000000"/>
          <w:spacing w:val="18"/>
          <w:kern w:val="0"/>
          <w:sz w:val="32"/>
          <w:szCs w:val="32"/>
        </w:rPr>
        <w:t>持续新增并不断完善，学校相关部门不断探索新媒体环境</w:t>
      </w:r>
      <w:proofErr w:type="gramStart"/>
      <w:r w:rsidRPr="002A3C4F">
        <w:rPr>
          <w:rFonts w:ascii="仿宋" w:eastAsia="仿宋" w:hAnsi="仿宋" w:cs="宋体" w:hint="eastAsia"/>
          <w:color w:val="000000"/>
          <w:spacing w:val="18"/>
          <w:kern w:val="0"/>
          <w:sz w:val="32"/>
          <w:szCs w:val="32"/>
        </w:rPr>
        <w:t>下信息</w:t>
      </w:r>
      <w:proofErr w:type="gramEnd"/>
      <w:r w:rsidRPr="002A3C4F">
        <w:rPr>
          <w:rFonts w:ascii="仿宋" w:eastAsia="仿宋" w:hAnsi="仿宋" w:cs="宋体" w:hint="eastAsia"/>
          <w:color w:val="000000"/>
          <w:spacing w:val="18"/>
          <w:kern w:val="0"/>
          <w:sz w:val="32"/>
          <w:szCs w:val="32"/>
        </w:rPr>
        <w:t>公开的建设策略，以实现信息公开机制的逐步完善。</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t>（五）加强监督和检查，做好保密审查</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学校明确了监察处和工会等部门对信息公开工作进行监督检查的机制，并按照教育部的要求，对我校招生和财务信息开展专项督察。学校认真贯彻执行《中华人民共和国保守国家秘密法》、</w:t>
      </w:r>
      <w:proofErr w:type="gramStart"/>
      <w:r w:rsidRPr="002A3C4F">
        <w:rPr>
          <w:rFonts w:ascii="仿宋" w:eastAsia="仿宋" w:hAnsi="仿宋" w:cs="宋体" w:hint="eastAsia"/>
          <w:color w:val="000000"/>
          <w:spacing w:val="18"/>
          <w:kern w:val="0"/>
          <w:sz w:val="32"/>
          <w:szCs w:val="32"/>
        </w:rPr>
        <w:t>《</w:t>
      </w:r>
      <w:proofErr w:type="gramEnd"/>
      <w:r w:rsidRPr="002A3C4F">
        <w:rPr>
          <w:rFonts w:ascii="仿宋" w:eastAsia="仿宋" w:hAnsi="仿宋" w:cs="宋体" w:hint="eastAsia"/>
          <w:color w:val="000000"/>
          <w:spacing w:val="18"/>
          <w:kern w:val="0"/>
          <w:sz w:val="32"/>
          <w:szCs w:val="32"/>
        </w:rPr>
        <w:t>教育部政府信息公开保密审查规范（试行）</w:t>
      </w:r>
      <w:proofErr w:type="gramStart"/>
      <w:r w:rsidRPr="002A3C4F">
        <w:rPr>
          <w:rFonts w:ascii="仿宋" w:eastAsia="仿宋" w:hAnsi="仿宋" w:cs="宋体" w:hint="eastAsia"/>
          <w:color w:val="000000"/>
          <w:spacing w:val="18"/>
          <w:kern w:val="0"/>
          <w:sz w:val="32"/>
          <w:szCs w:val="32"/>
        </w:rPr>
        <w:t>《</w:t>
      </w:r>
      <w:proofErr w:type="gramEnd"/>
      <w:r w:rsidRPr="002A3C4F">
        <w:rPr>
          <w:rFonts w:ascii="仿宋" w:eastAsia="仿宋" w:hAnsi="仿宋" w:cs="宋体" w:hint="eastAsia"/>
          <w:color w:val="000000"/>
          <w:spacing w:val="18"/>
          <w:kern w:val="0"/>
          <w:sz w:val="32"/>
          <w:szCs w:val="32"/>
        </w:rPr>
        <w:t>国务院办公厅关于进一</w:t>
      </w:r>
      <w:r w:rsidRPr="002A3C4F">
        <w:rPr>
          <w:rFonts w:ascii="仿宋" w:eastAsia="仿宋" w:hAnsi="仿宋" w:cs="宋体" w:hint="eastAsia"/>
          <w:color w:val="000000"/>
          <w:spacing w:val="18"/>
          <w:kern w:val="0"/>
          <w:sz w:val="32"/>
          <w:szCs w:val="32"/>
        </w:rPr>
        <w:lastRenderedPageBreak/>
        <w:t>步做好政府信息公开保密审查工作的通知</w:t>
      </w:r>
      <w:proofErr w:type="gramStart"/>
      <w:r w:rsidRPr="002A3C4F">
        <w:rPr>
          <w:rFonts w:ascii="仿宋" w:eastAsia="仿宋" w:hAnsi="仿宋" w:cs="宋体" w:hint="eastAsia"/>
          <w:color w:val="000000"/>
          <w:spacing w:val="18"/>
          <w:kern w:val="0"/>
          <w:sz w:val="32"/>
          <w:szCs w:val="32"/>
        </w:rPr>
        <w:t>》</w:t>
      </w:r>
      <w:proofErr w:type="gramEnd"/>
      <w:r w:rsidRPr="002A3C4F">
        <w:rPr>
          <w:rFonts w:ascii="仿宋" w:eastAsia="仿宋" w:hAnsi="仿宋" w:cs="宋体" w:hint="eastAsia"/>
          <w:color w:val="000000"/>
          <w:spacing w:val="18"/>
          <w:kern w:val="0"/>
          <w:sz w:val="32"/>
          <w:szCs w:val="32"/>
        </w:rPr>
        <w:t>等保密法规，明确了信息公开保密审查流程及责任人，除对将公开的信息条目的内容、格式进行审定外，还对其是否涉密、能否公开进行严格把关，确保信息公开工作的同时不造成失密泄密。</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黑体" w:eastAsia="黑体" w:hAnsi="黑体" w:cs="宋体" w:hint="eastAsia"/>
          <w:color w:val="000000"/>
          <w:spacing w:val="18"/>
          <w:kern w:val="0"/>
          <w:sz w:val="32"/>
          <w:szCs w:val="32"/>
        </w:rPr>
        <w:t>二、信息主动公开情况</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2014—</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学年度，中央美术学院主要通过学校门户网站、信息公开专栏、校园数字办公平台、校长信箱、中央美术学院校报、中央美院新浪官方微博、微信、新闻发布会等多种方式公开学院信息，同时充分利用信息公开网站平台与公众互动。</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t>（一）通过学校网站等渠道公开信息情况</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中央美术学院官方网站作为中央美术学院信息公开第一平台，不断加大信息发布力度。截止</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年</w:t>
      </w:r>
      <w:r w:rsidRPr="002A3C4F">
        <w:rPr>
          <w:rFonts w:ascii="仿宋" w:eastAsia="仿宋" w:hAnsi="仿宋" w:cs="宋体" w:hint="eastAsia"/>
          <w:color w:val="000000"/>
          <w:spacing w:val="18"/>
          <w:kern w:val="0"/>
          <w:sz w:val="36"/>
          <w:szCs w:val="36"/>
        </w:rPr>
        <w:t>8</w:t>
      </w:r>
      <w:r w:rsidRPr="002A3C4F">
        <w:rPr>
          <w:rFonts w:ascii="仿宋" w:eastAsia="仿宋" w:hAnsi="仿宋" w:cs="宋体" w:hint="eastAsia"/>
          <w:color w:val="000000"/>
          <w:spacing w:val="18"/>
          <w:kern w:val="0"/>
          <w:sz w:val="32"/>
          <w:szCs w:val="32"/>
        </w:rPr>
        <w:t>月底，我校官方网站的日均点击率为</w:t>
      </w:r>
      <w:r w:rsidRPr="002A3C4F">
        <w:rPr>
          <w:rFonts w:ascii="仿宋" w:eastAsia="仿宋" w:hAnsi="仿宋" w:cs="宋体" w:hint="eastAsia"/>
          <w:color w:val="000000"/>
          <w:spacing w:val="18"/>
          <w:kern w:val="0"/>
          <w:sz w:val="36"/>
          <w:szCs w:val="36"/>
        </w:rPr>
        <w:t>61596</w:t>
      </w:r>
      <w:r w:rsidRPr="002A3C4F">
        <w:rPr>
          <w:rFonts w:ascii="仿宋" w:eastAsia="仿宋" w:hAnsi="仿宋" w:cs="宋体" w:hint="eastAsia"/>
          <w:color w:val="000000"/>
          <w:spacing w:val="18"/>
          <w:kern w:val="0"/>
          <w:sz w:val="32"/>
          <w:szCs w:val="32"/>
        </w:rPr>
        <w:t>次，最高达到</w:t>
      </w:r>
      <w:r w:rsidRPr="002A3C4F">
        <w:rPr>
          <w:rFonts w:ascii="仿宋" w:eastAsia="仿宋" w:hAnsi="仿宋" w:cs="宋体" w:hint="eastAsia"/>
          <w:color w:val="000000"/>
          <w:spacing w:val="18"/>
          <w:kern w:val="0"/>
          <w:sz w:val="36"/>
          <w:szCs w:val="36"/>
        </w:rPr>
        <w:t>237836</w:t>
      </w:r>
      <w:r w:rsidRPr="002A3C4F">
        <w:rPr>
          <w:rFonts w:ascii="仿宋" w:eastAsia="仿宋" w:hAnsi="仿宋" w:cs="宋体" w:hint="eastAsia"/>
          <w:color w:val="000000"/>
          <w:spacing w:val="18"/>
          <w:kern w:val="0"/>
          <w:sz w:val="32"/>
          <w:szCs w:val="32"/>
        </w:rPr>
        <w:t>次，</w:t>
      </w:r>
      <w:proofErr w:type="gramStart"/>
      <w:r w:rsidRPr="002A3C4F">
        <w:rPr>
          <w:rFonts w:ascii="仿宋" w:eastAsia="仿宋" w:hAnsi="仿宋" w:cs="宋体" w:hint="eastAsia"/>
          <w:color w:val="000000"/>
          <w:spacing w:val="18"/>
          <w:kern w:val="0"/>
          <w:sz w:val="32"/>
          <w:szCs w:val="32"/>
        </w:rPr>
        <w:t>排各高等</w:t>
      </w:r>
      <w:proofErr w:type="gramEnd"/>
      <w:r w:rsidRPr="002A3C4F">
        <w:rPr>
          <w:rFonts w:ascii="仿宋" w:eastAsia="仿宋" w:hAnsi="仿宋" w:cs="宋体" w:hint="eastAsia"/>
          <w:color w:val="000000"/>
          <w:spacing w:val="18"/>
          <w:kern w:val="0"/>
          <w:sz w:val="32"/>
          <w:szCs w:val="32"/>
        </w:rPr>
        <w:t>艺术</w:t>
      </w:r>
      <w:proofErr w:type="gramStart"/>
      <w:r w:rsidRPr="002A3C4F">
        <w:rPr>
          <w:rFonts w:ascii="仿宋" w:eastAsia="仿宋" w:hAnsi="仿宋" w:cs="宋体" w:hint="eastAsia"/>
          <w:color w:val="000000"/>
          <w:spacing w:val="18"/>
          <w:kern w:val="0"/>
          <w:sz w:val="32"/>
          <w:szCs w:val="32"/>
        </w:rPr>
        <w:t>院校官网点击率</w:t>
      </w:r>
      <w:proofErr w:type="gramEnd"/>
      <w:r w:rsidRPr="002A3C4F">
        <w:rPr>
          <w:rFonts w:ascii="仿宋" w:eastAsia="仿宋" w:hAnsi="仿宋" w:cs="宋体" w:hint="eastAsia"/>
          <w:color w:val="000000"/>
          <w:spacing w:val="18"/>
          <w:kern w:val="0"/>
          <w:sz w:val="32"/>
          <w:szCs w:val="32"/>
        </w:rPr>
        <w:t>前列。其中招生信息占</w:t>
      </w:r>
      <w:r w:rsidRPr="002A3C4F">
        <w:rPr>
          <w:rFonts w:ascii="仿宋" w:eastAsia="仿宋" w:hAnsi="仿宋" w:cs="宋体" w:hint="eastAsia"/>
          <w:color w:val="000000"/>
          <w:spacing w:val="18"/>
          <w:kern w:val="0"/>
          <w:sz w:val="36"/>
          <w:szCs w:val="36"/>
        </w:rPr>
        <w:t>56%</w:t>
      </w:r>
      <w:r w:rsidRPr="002A3C4F">
        <w:rPr>
          <w:rFonts w:ascii="仿宋" w:eastAsia="仿宋" w:hAnsi="仿宋" w:cs="宋体" w:hint="eastAsia"/>
          <w:color w:val="000000"/>
          <w:spacing w:val="18"/>
          <w:kern w:val="0"/>
          <w:sz w:val="32"/>
          <w:szCs w:val="32"/>
        </w:rPr>
        <w:t>，新闻类信息占</w:t>
      </w:r>
      <w:r w:rsidRPr="002A3C4F">
        <w:rPr>
          <w:rFonts w:ascii="仿宋" w:eastAsia="仿宋" w:hAnsi="仿宋" w:cs="宋体" w:hint="eastAsia"/>
          <w:color w:val="000000"/>
          <w:spacing w:val="18"/>
          <w:kern w:val="0"/>
          <w:sz w:val="36"/>
          <w:szCs w:val="36"/>
        </w:rPr>
        <w:t>32%</w:t>
      </w:r>
      <w:r w:rsidRPr="002A3C4F">
        <w:rPr>
          <w:rFonts w:ascii="仿宋" w:eastAsia="仿宋" w:hAnsi="仿宋" w:cs="宋体" w:hint="eastAsia"/>
          <w:color w:val="000000"/>
          <w:spacing w:val="18"/>
          <w:kern w:val="0"/>
          <w:sz w:val="32"/>
          <w:szCs w:val="32"/>
        </w:rPr>
        <w:t>。信息公开</w:t>
      </w:r>
      <w:proofErr w:type="gramStart"/>
      <w:r w:rsidRPr="002A3C4F">
        <w:rPr>
          <w:rFonts w:ascii="仿宋" w:eastAsia="仿宋" w:hAnsi="仿宋" w:cs="宋体" w:hint="eastAsia"/>
          <w:color w:val="000000"/>
          <w:spacing w:val="18"/>
          <w:kern w:val="0"/>
          <w:sz w:val="32"/>
          <w:szCs w:val="32"/>
        </w:rPr>
        <w:t>网站日均</w:t>
      </w:r>
      <w:proofErr w:type="gramEnd"/>
      <w:r w:rsidRPr="002A3C4F">
        <w:rPr>
          <w:rFonts w:ascii="仿宋" w:eastAsia="仿宋" w:hAnsi="仿宋" w:cs="宋体" w:hint="eastAsia"/>
          <w:color w:val="000000"/>
          <w:spacing w:val="18"/>
          <w:kern w:val="0"/>
          <w:sz w:val="32"/>
          <w:szCs w:val="32"/>
        </w:rPr>
        <w:t>点击率为</w:t>
      </w:r>
      <w:r w:rsidRPr="002A3C4F">
        <w:rPr>
          <w:rFonts w:ascii="仿宋" w:eastAsia="仿宋" w:hAnsi="仿宋" w:cs="宋体" w:hint="eastAsia"/>
          <w:color w:val="000000"/>
          <w:spacing w:val="18"/>
          <w:kern w:val="0"/>
          <w:sz w:val="36"/>
          <w:szCs w:val="36"/>
        </w:rPr>
        <w:t>100</w:t>
      </w:r>
      <w:r w:rsidRPr="002A3C4F">
        <w:rPr>
          <w:rFonts w:ascii="仿宋" w:eastAsia="仿宋" w:hAnsi="仿宋" w:cs="宋体" w:hint="eastAsia"/>
          <w:color w:val="000000"/>
          <w:spacing w:val="18"/>
          <w:kern w:val="0"/>
          <w:sz w:val="32"/>
          <w:szCs w:val="32"/>
        </w:rPr>
        <w:t>余次，最高达到</w:t>
      </w:r>
      <w:r w:rsidRPr="002A3C4F">
        <w:rPr>
          <w:rFonts w:ascii="仿宋" w:eastAsia="仿宋" w:hAnsi="仿宋" w:cs="宋体" w:hint="eastAsia"/>
          <w:color w:val="000000"/>
          <w:spacing w:val="18"/>
          <w:kern w:val="0"/>
          <w:sz w:val="36"/>
          <w:szCs w:val="36"/>
        </w:rPr>
        <w:t>500</w:t>
      </w:r>
      <w:r w:rsidRPr="002A3C4F">
        <w:rPr>
          <w:rFonts w:ascii="仿宋" w:eastAsia="仿宋" w:hAnsi="仿宋" w:cs="宋体" w:hint="eastAsia"/>
          <w:color w:val="000000"/>
          <w:spacing w:val="18"/>
          <w:kern w:val="0"/>
          <w:sz w:val="32"/>
          <w:szCs w:val="32"/>
        </w:rPr>
        <w:t>多次，</w:t>
      </w:r>
      <w:proofErr w:type="gramStart"/>
      <w:r w:rsidRPr="002A3C4F">
        <w:rPr>
          <w:rFonts w:ascii="仿宋" w:eastAsia="仿宋" w:hAnsi="仿宋" w:cs="宋体" w:hint="eastAsia"/>
          <w:color w:val="000000"/>
          <w:spacing w:val="18"/>
          <w:kern w:val="0"/>
          <w:sz w:val="32"/>
          <w:szCs w:val="32"/>
        </w:rPr>
        <w:t>艺迅网</w:t>
      </w:r>
      <w:proofErr w:type="gramEnd"/>
      <w:r w:rsidRPr="002A3C4F">
        <w:rPr>
          <w:rFonts w:ascii="仿宋" w:eastAsia="仿宋" w:hAnsi="仿宋" w:cs="宋体" w:hint="eastAsia"/>
          <w:color w:val="000000"/>
          <w:spacing w:val="18"/>
          <w:kern w:val="0"/>
          <w:sz w:val="32"/>
          <w:szCs w:val="32"/>
        </w:rPr>
        <w:t>日均点击率为</w:t>
      </w:r>
      <w:r w:rsidRPr="002A3C4F">
        <w:rPr>
          <w:rFonts w:ascii="仿宋" w:eastAsia="仿宋" w:hAnsi="仿宋" w:cs="宋体" w:hint="eastAsia"/>
          <w:color w:val="000000"/>
          <w:spacing w:val="18"/>
          <w:kern w:val="0"/>
          <w:sz w:val="36"/>
          <w:szCs w:val="36"/>
        </w:rPr>
        <w:t>2257</w:t>
      </w:r>
      <w:r w:rsidRPr="002A3C4F">
        <w:rPr>
          <w:rFonts w:ascii="仿宋" w:eastAsia="仿宋" w:hAnsi="仿宋" w:cs="宋体" w:hint="eastAsia"/>
          <w:color w:val="000000"/>
          <w:spacing w:val="18"/>
          <w:kern w:val="0"/>
          <w:sz w:val="32"/>
          <w:szCs w:val="32"/>
        </w:rPr>
        <w:t>次，美术馆日均点击率为</w:t>
      </w:r>
      <w:r w:rsidRPr="002A3C4F">
        <w:rPr>
          <w:rFonts w:ascii="仿宋" w:eastAsia="仿宋" w:hAnsi="仿宋" w:cs="宋体" w:hint="eastAsia"/>
          <w:color w:val="000000"/>
          <w:spacing w:val="18"/>
          <w:kern w:val="0"/>
          <w:sz w:val="36"/>
          <w:szCs w:val="36"/>
        </w:rPr>
        <w:t>6000</w:t>
      </w:r>
      <w:r w:rsidRPr="002A3C4F">
        <w:rPr>
          <w:rFonts w:ascii="仿宋" w:eastAsia="仿宋" w:hAnsi="仿宋" w:cs="宋体" w:hint="eastAsia"/>
          <w:color w:val="000000"/>
          <w:spacing w:val="18"/>
          <w:kern w:val="0"/>
          <w:sz w:val="32"/>
          <w:szCs w:val="32"/>
        </w:rPr>
        <w:t>余次。</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2014-2015年度，学校通过官方网站面向校内外发布信息</w:t>
      </w:r>
      <w:r w:rsidRPr="002A3C4F">
        <w:rPr>
          <w:rFonts w:ascii="仿宋" w:eastAsia="仿宋" w:hAnsi="仿宋" w:cs="宋体" w:hint="eastAsia"/>
          <w:color w:val="000000"/>
          <w:spacing w:val="18"/>
          <w:kern w:val="0"/>
          <w:sz w:val="36"/>
          <w:szCs w:val="36"/>
        </w:rPr>
        <w:t>507</w:t>
      </w:r>
      <w:r w:rsidRPr="002A3C4F">
        <w:rPr>
          <w:rFonts w:ascii="仿宋" w:eastAsia="仿宋" w:hAnsi="仿宋" w:cs="宋体" w:hint="eastAsia"/>
          <w:color w:val="000000"/>
          <w:spacing w:val="18"/>
          <w:kern w:val="0"/>
          <w:sz w:val="32"/>
          <w:szCs w:val="32"/>
        </w:rPr>
        <w:t>条，各类招生信息</w:t>
      </w:r>
      <w:r w:rsidRPr="002A3C4F">
        <w:rPr>
          <w:rFonts w:ascii="仿宋" w:eastAsia="仿宋" w:hAnsi="仿宋" w:cs="宋体" w:hint="eastAsia"/>
          <w:color w:val="000000"/>
          <w:spacing w:val="18"/>
          <w:kern w:val="0"/>
          <w:sz w:val="36"/>
          <w:szCs w:val="36"/>
        </w:rPr>
        <w:t>110</w:t>
      </w:r>
      <w:r w:rsidRPr="002A3C4F">
        <w:rPr>
          <w:rFonts w:ascii="仿宋" w:eastAsia="仿宋" w:hAnsi="仿宋" w:cs="宋体" w:hint="eastAsia"/>
          <w:color w:val="000000"/>
          <w:spacing w:val="18"/>
          <w:kern w:val="0"/>
          <w:sz w:val="32"/>
          <w:szCs w:val="32"/>
        </w:rPr>
        <w:t>余条</w:t>
      </w:r>
      <w:r w:rsidRPr="002A3C4F">
        <w:rPr>
          <w:rFonts w:ascii="仿宋_GB2312" w:eastAsia="仿宋_GB2312" w:hAnsi="宋体" w:cs="宋体" w:hint="eastAsia"/>
          <w:color w:val="000000"/>
          <w:spacing w:val="18"/>
          <w:kern w:val="0"/>
          <w:sz w:val="32"/>
          <w:szCs w:val="32"/>
        </w:rPr>
        <w:t>，</w:t>
      </w:r>
      <w:r w:rsidRPr="002A3C4F">
        <w:rPr>
          <w:rFonts w:ascii="仿宋" w:eastAsia="仿宋" w:hAnsi="仿宋" w:cs="宋体" w:hint="eastAsia"/>
          <w:color w:val="000000"/>
          <w:spacing w:val="18"/>
          <w:kern w:val="0"/>
          <w:sz w:val="32"/>
          <w:szCs w:val="32"/>
        </w:rPr>
        <w:t>通过校园数</w:t>
      </w:r>
      <w:r w:rsidRPr="002A3C4F">
        <w:rPr>
          <w:rFonts w:ascii="仿宋" w:eastAsia="仿宋" w:hAnsi="仿宋" w:cs="宋体" w:hint="eastAsia"/>
          <w:color w:val="000000"/>
          <w:spacing w:val="18"/>
          <w:kern w:val="0"/>
          <w:sz w:val="32"/>
          <w:szCs w:val="32"/>
        </w:rPr>
        <w:lastRenderedPageBreak/>
        <w:t>字平台向</w:t>
      </w:r>
      <w:r w:rsidRPr="002A3C4F">
        <w:rPr>
          <w:rFonts w:ascii="仿宋_GB2312" w:eastAsia="仿宋_GB2312" w:hAnsi="宋体" w:cs="宋体" w:hint="eastAsia"/>
          <w:color w:val="000000"/>
          <w:spacing w:val="18"/>
          <w:kern w:val="0"/>
          <w:sz w:val="32"/>
          <w:szCs w:val="32"/>
        </w:rPr>
        <w:t>全院师生</w:t>
      </w:r>
      <w:r w:rsidRPr="002A3C4F">
        <w:rPr>
          <w:rFonts w:ascii="仿宋" w:eastAsia="仿宋" w:hAnsi="仿宋" w:cs="宋体" w:hint="eastAsia"/>
          <w:color w:val="000000"/>
          <w:spacing w:val="18"/>
          <w:kern w:val="0"/>
          <w:sz w:val="32"/>
          <w:szCs w:val="32"/>
        </w:rPr>
        <w:t>公开公职、公告等信息</w:t>
      </w:r>
      <w:r w:rsidRPr="002A3C4F">
        <w:rPr>
          <w:rFonts w:ascii="仿宋" w:eastAsia="仿宋" w:hAnsi="仿宋" w:cs="宋体" w:hint="eastAsia"/>
          <w:color w:val="000000"/>
          <w:spacing w:val="18"/>
          <w:kern w:val="0"/>
          <w:sz w:val="36"/>
          <w:szCs w:val="36"/>
        </w:rPr>
        <w:t>523</w:t>
      </w:r>
      <w:r w:rsidRPr="002A3C4F">
        <w:rPr>
          <w:rFonts w:ascii="仿宋" w:eastAsia="仿宋" w:hAnsi="仿宋" w:cs="宋体" w:hint="eastAsia"/>
          <w:color w:val="000000"/>
          <w:spacing w:val="18"/>
          <w:kern w:val="0"/>
          <w:sz w:val="32"/>
          <w:szCs w:val="32"/>
        </w:rPr>
        <w:t>条。通过校长信箱答复学生信息</w:t>
      </w:r>
      <w:r w:rsidRPr="002A3C4F">
        <w:rPr>
          <w:rFonts w:ascii="仿宋" w:eastAsia="仿宋" w:hAnsi="仿宋" w:cs="宋体" w:hint="eastAsia"/>
          <w:color w:val="000000"/>
          <w:spacing w:val="18"/>
          <w:kern w:val="0"/>
          <w:sz w:val="36"/>
          <w:szCs w:val="36"/>
        </w:rPr>
        <w:t>32</w:t>
      </w:r>
      <w:r w:rsidRPr="002A3C4F">
        <w:rPr>
          <w:rFonts w:ascii="仿宋" w:eastAsia="仿宋" w:hAnsi="仿宋" w:cs="宋体" w:hint="eastAsia"/>
          <w:color w:val="000000"/>
          <w:spacing w:val="18"/>
          <w:kern w:val="0"/>
          <w:sz w:val="32"/>
          <w:szCs w:val="32"/>
        </w:rPr>
        <w:t>条。此外学校组织部、人事处、教务处、财务处、学工部、保卫处等职能部门也通过所建的二级网站进行了信息公开。</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t>（二）通过校报、微博、</w:t>
      </w:r>
      <w:proofErr w:type="gramStart"/>
      <w:r w:rsidRPr="002A3C4F">
        <w:rPr>
          <w:rFonts w:ascii="楷体" w:eastAsia="楷体" w:hAnsi="楷体" w:cs="宋体" w:hint="eastAsia"/>
          <w:b/>
          <w:bCs/>
          <w:color w:val="000000"/>
          <w:spacing w:val="18"/>
          <w:kern w:val="0"/>
          <w:sz w:val="32"/>
          <w:szCs w:val="32"/>
        </w:rPr>
        <w:t>微信公开</w:t>
      </w:r>
      <w:proofErr w:type="gramEnd"/>
      <w:r w:rsidRPr="002A3C4F">
        <w:rPr>
          <w:rFonts w:ascii="楷体" w:eastAsia="楷体" w:hAnsi="楷体" w:cs="宋体" w:hint="eastAsia"/>
          <w:b/>
          <w:bCs/>
          <w:color w:val="000000"/>
          <w:spacing w:val="18"/>
          <w:kern w:val="0"/>
          <w:sz w:val="32"/>
          <w:szCs w:val="32"/>
        </w:rPr>
        <w:t>信息情况</w:t>
      </w:r>
    </w:p>
    <w:p w:rsidR="002A3C4F" w:rsidRPr="002A3C4F" w:rsidRDefault="002A3C4F" w:rsidP="002A3C4F">
      <w:pPr>
        <w:widowControl/>
        <w:shd w:val="clear" w:color="auto" w:fill="FFFFFF"/>
        <w:spacing w:line="342"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2014—</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学年度我校共刊发《中央美术学院校报》</w:t>
      </w:r>
      <w:r w:rsidRPr="002A3C4F">
        <w:rPr>
          <w:rFonts w:ascii="仿宋" w:eastAsia="仿宋" w:hAnsi="仿宋" w:cs="宋体" w:hint="eastAsia"/>
          <w:color w:val="000000"/>
          <w:spacing w:val="18"/>
          <w:kern w:val="0"/>
          <w:sz w:val="36"/>
          <w:szCs w:val="36"/>
        </w:rPr>
        <w:t>18</w:t>
      </w:r>
      <w:r w:rsidRPr="002A3C4F">
        <w:rPr>
          <w:rFonts w:ascii="仿宋" w:eastAsia="仿宋" w:hAnsi="仿宋" w:cs="宋体" w:hint="eastAsia"/>
          <w:color w:val="000000"/>
          <w:spacing w:val="18"/>
          <w:kern w:val="0"/>
          <w:sz w:val="32"/>
          <w:szCs w:val="32"/>
        </w:rPr>
        <w:t>期，公开信息</w:t>
      </w:r>
      <w:r w:rsidRPr="002A3C4F">
        <w:rPr>
          <w:rFonts w:ascii="仿宋" w:eastAsia="仿宋" w:hAnsi="仿宋" w:cs="宋体" w:hint="eastAsia"/>
          <w:color w:val="000000"/>
          <w:spacing w:val="18"/>
          <w:kern w:val="0"/>
          <w:sz w:val="36"/>
          <w:szCs w:val="36"/>
        </w:rPr>
        <w:t>490</w:t>
      </w:r>
      <w:r w:rsidRPr="002A3C4F">
        <w:rPr>
          <w:rFonts w:ascii="仿宋" w:eastAsia="仿宋" w:hAnsi="仿宋" w:cs="宋体" w:hint="eastAsia"/>
          <w:color w:val="000000"/>
          <w:spacing w:val="18"/>
          <w:kern w:val="0"/>
          <w:sz w:val="32"/>
          <w:szCs w:val="32"/>
        </w:rPr>
        <w:t>条。在利用网络新媒体方面，中央美术学院</w:t>
      </w:r>
      <w:proofErr w:type="gramStart"/>
      <w:r w:rsidRPr="002A3C4F">
        <w:rPr>
          <w:rFonts w:ascii="仿宋" w:eastAsia="仿宋" w:hAnsi="仿宋" w:cs="宋体" w:hint="eastAsia"/>
          <w:color w:val="000000"/>
          <w:spacing w:val="18"/>
          <w:kern w:val="0"/>
          <w:sz w:val="32"/>
          <w:szCs w:val="32"/>
        </w:rPr>
        <w:t>官方微博一年内</w:t>
      </w:r>
      <w:proofErr w:type="gramEnd"/>
      <w:r w:rsidRPr="002A3C4F">
        <w:rPr>
          <w:rFonts w:ascii="仿宋" w:eastAsia="仿宋" w:hAnsi="仿宋" w:cs="宋体" w:hint="eastAsia"/>
          <w:color w:val="000000"/>
          <w:spacing w:val="18"/>
          <w:kern w:val="0"/>
          <w:sz w:val="32"/>
          <w:szCs w:val="32"/>
        </w:rPr>
        <w:t>发布信息</w:t>
      </w:r>
      <w:r w:rsidRPr="002A3C4F">
        <w:rPr>
          <w:rFonts w:ascii="仿宋" w:eastAsia="仿宋" w:hAnsi="仿宋" w:cs="宋体" w:hint="eastAsia"/>
          <w:color w:val="000000"/>
          <w:spacing w:val="18"/>
          <w:kern w:val="0"/>
          <w:sz w:val="36"/>
          <w:szCs w:val="36"/>
        </w:rPr>
        <w:t>1003</w:t>
      </w:r>
      <w:r w:rsidRPr="002A3C4F">
        <w:rPr>
          <w:rFonts w:ascii="仿宋" w:eastAsia="仿宋" w:hAnsi="仿宋" w:cs="宋体" w:hint="eastAsia"/>
          <w:color w:val="000000"/>
          <w:spacing w:val="18"/>
          <w:kern w:val="0"/>
          <w:sz w:val="32"/>
          <w:szCs w:val="32"/>
        </w:rPr>
        <w:t>条，现有粉丝数量超过</w:t>
      </w:r>
      <w:r w:rsidRPr="002A3C4F">
        <w:rPr>
          <w:rFonts w:ascii="仿宋" w:eastAsia="仿宋" w:hAnsi="仿宋" w:cs="宋体" w:hint="eastAsia"/>
          <w:color w:val="000000"/>
          <w:spacing w:val="18"/>
          <w:kern w:val="0"/>
          <w:sz w:val="36"/>
          <w:szCs w:val="36"/>
        </w:rPr>
        <w:t>39.9</w:t>
      </w:r>
      <w:r w:rsidRPr="002A3C4F">
        <w:rPr>
          <w:rFonts w:ascii="仿宋" w:eastAsia="仿宋" w:hAnsi="仿宋" w:cs="宋体" w:hint="eastAsia"/>
          <w:color w:val="000000"/>
          <w:spacing w:val="18"/>
          <w:kern w:val="0"/>
          <w:sz w:val="32"/>
          <w:szCs w:val="32"/>
        </w:rPr>
        <w:t>万，居国内高校前列。鉴于当前网络自媒体的发展形势，学校还积极探索</w:t>
      </w:r>
      <w:proofErr w:type="gramStart"/>
      <w:r w:rsidRPr="002A3C4F">
        <w:rPr>
          <w:rFonts w:ascii="仿宋" w:eastAsia="仿宋" w:hAnsi="仿宋" w:cs="宋体" w:hint="eastAsia"/>
          <w:color w:val="000000"/>
          <w:spacing w:val="18"/>
          <w:kern w:val="0"/>
          <w:sz w:val="32"/>
          <w:szCs w:val="32"/>
        </w:rPr>
        <w:t>利用微信客户端</w:t>
      </w:r>
      <w:proofErr w:type="gramEnd"/>
      <w:r w:rsidRPr="002A3C4F">
        <w:rPr>
          <w:rFonts w:ascii="仿宋" w:eastAsia="仿宋" w:hAnsi="仿宋" w:cs="宋体" w:hint="eastAsia"/>
          <w:color w:val="000000"/>
          <w:spacing w:val="18"/>
          <w:kern w:val="0"/>
          <w:sz w:val="32"/>
          <w:szCs w:val="32"/>
        </w:rPr>
        <w:t>发布信息，现有“中央美术学院”、“中央美院艺讯网”、“中央美院美术馆”、“央美创客”和“中央美院学生工作”等多个官方客户端，其中比较成熟的“中央美院学生工作”在</w:t>
      </w:r>
      <w:r w:rsidRPr="002A3C4F">
        <w:rPr>
          <w:rFonts w:ascii="仿宋" w:eastAsia="仿宋" w:hAnsi="仿宋" w:cs="宋体" w:hint="eastAsia"/>
          <w:color w:val="000000"/>
          <w:spacing w:val="18"/>
          <w:kern w:val="0"/>
          <w:sz w:val="36"/>
          <w:szCs w:val="36"/>
        </w:rPr>
        <w:t>2014-2015</w:t>
      </w:r>
      <w:r w:rsidRPr="002A3C4F">
        <w:rPr>
          <w:rFonts w:ascii="仿宋" w:eastAsia="仿宋" w:hAnsi="仿宋" w:cs="宋体" w:hint="eastAsia"/>
          <w:color w:val="000000"/>
          <w:spacing w:val="18"/>
          <w:kern w:val="0"/>
          <w:sz w:val="32"/>
          <w:szCs w:val="32"/>
        </w:rPr>
        <w:t>年度发布信息</w:t>
      </w:r>
      <w:r w:rsidRPr="002A3C4F">
        <w:rPr>
          <w:rFonts w:ascii="仿宋" w:eastAsia="仿宋" w:hAnsi="仿宋" w:cs="宋体" w:hint="eastAsia"/>
          <w:color w:val="000000"/>
          <w:spacing w:val="18"/>
          <w:kern w:val="0"/>
          <w:sz w:val="36"/>
          <w:szCs w:val="36"/>
        </w:rPr>
        <w:t>900</w:t>
      </w:r>
      <w:r w:rsidRPr="002A3C4F">
        <w:rPr>
          <w:rFonts w:ascii="仿宋" w:eastAsia="仿宋" w:hAnsi="仿宋" w:cs="宋体" w:hint="eastAsia"/>
          <w:color w:val="000000"/>
          <w:spacing w:val="18"/>
          <w:kern w:val="0"/>
          <w:sz w:val="32"/>
          <w:szCs w:val="32"/>
        </w:rPr>
        <w:t>余条，阅读人数达</w:t>
      </w:r>
      <w:r w:rsidRPr="002A3C4F">
        <w:rPr>
          <w:rFonts w:ascii="仿宋" w:eastAsia="仿宋" w:hAnsi="仿宋" w:cs="宋体" w:hint="eastAsia"/>
          <w:color w:val="000000"/>
          <w:spacing w:val="18"/>
          <w:kern w:val="0"/>
          <w:sz w:val="36"/>
          <w:szCs w:val="36"/>
        </w:rPr>
        <w:t>701111</w:t>
      </w:r>
      <w:r w:rsidRPr="002A3C4F">
        <w:rPr>
          <w:rFonts w:ascii="仿宋" w:eastAsia="仿宋" w:hAnsi="仿宋" w:cs="宋体" w:hint="eastAsia"/>
          <w:color w:val="000000"/>
          <w:spacing w:val="18"/>
          <w:kern w:val="0"/>
          <w:sz w:val="32"/>
          <w:szCs w:val="32"/>
        </w:rPr>
        <w:t>人，阅读次数达</w:t>
      </w:r>
      <w:r w:rsidRPr="002A3C4F">
        <w:rPr>
          <w:rFonts w:ascii="仿宋" w:eastAsia="仿宋" w:hAnsi="仿宋" w:cs="宋体" w:hint="eastAsia"/>
          <w:color w:val="000000"/>
          <w:spacing w:val="18"/>
          <w:kern w:val="0"/>
          <w:sz w:val="36"/>
          <w:szCs w:val="36"/>
        </w:rPr>
        <w:t>1098046</w:t>
      </w:r>
      <w:r w:rsidRPr="002A3C4F">
        <w:rPr>
          <w:rFonts w:ascii="仿宋" w:eastAsia="仿宋" w:hAnsi="仿宋" w:cs="宋体" w:hint="eastAsia"/>
          <w:color w:val="000000"/>
          <w:spacing w:val="18"/>
          <w:kern w:val="0"/>
          <w:sz w:val="32"/>
          <w:szCs w:val="32"/>
        </w:rPr>
        <w:t>次，分享转发达</w:t>
      </w:r>
      <w:r w:rsidRPr="002A3C4F">
        <w:rPr>
          <w:rFonts w:ascii="仿宋" w:eastAsia="仿宋" w:hAnsi="仿宋" w:cs="宋体" w:hint="eastAsia"/>
          <w:color w:val="000000"/>
          <w:spacing w:val="18"/>
          <w:kern w:val="0"/>
          <w:sz w:val="36"/>
          <w:szCs w:val="36"/>
        </w:rPr>
        <w:t>39859</w:t>
      </w:r>
      <w:r w:rsidRPr="002A3C4F">
        <w:rPr>
          <w:rFonts w:ascii="仿宋" w:eastAsia="仿宋" w:hAnsi="仿宋" w:cs="宋体" w:hint="eastAsia"/>
          <w:color w:val="000000"/>
          <w:spacing w:val="18"/>
          <w:kern w:val="0"/>
          <w:sz w:val="32"/>
          <w:szCs w:val="32"/>
        </w:rPr>
        <w:t>次。（详情请参见下图）</w:t>
      </w:r>
    </w:p>
    <w:p w:rsidR="002A3C4F" w:rsidRPr="002A3C4F" w:rsidRDefault="002A3C4F" w:rsidP="002A3C4F">
      <w:pPr>
        <w:widowControl/>
        <w:shd w:val="clear" w:color="auto" w:fill="FFFFFF"/>
        <w:spacing w:line="400" w:lineRule="atLeast"/>
        <w:ind w:firstLine="640"/>
        <w:jc w:val="left"/>
        <w:rPr>
          <w:rFonts w:ascii="宋体" w:eastAsia="宋体" w:hAnsi="宋体" w:cs="宋体" w:hint="eastAsia"/>
          <w:color w:val="919191"/>
          <w:spacing w:val="18"/>
          <w:kern w:val="0"/>
          <w:sz w:val="18"/>
          <w:szCs w:val="18"/>
        </w:rPr>
      </w:pPr>
      <w:r w:rsidRPr="002A3C4F">
        <w:rPr>
          <w:rFonts w:ascii="宋体" w:eastAsia="宋体" w:hAnsi="宋体" w:cs="宋体" w:hint="eastAsia"/>
          <w:color w:val="000000"/>
          <w:spacing w:val="18"/>
          <w:kern w:val="0"/>
          <w:sz w:val="32"/>
          <w:szCs w:val="32"/>
        </w:rPr>
        <w:t> </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t>（三）充实信息公开内容、丰富信息公开形式</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1.在信息公开网站上增加了美术馆收藏信息、接受捐赠作品等信息。</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lastRenderedPageBreak/>
        <w:t>2.我校基金会网站目前正在建设中，拟对我校接收捐赠情况、捐赠方式、捐赠使用情况、捐赠指南等信息进行公开，发挥沟通社会的桥梁与纽带作用，促进美术教育及文化发展。网站预计</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年</w:t>
      </w:r>
      <w:r w:rsidRPr="002A3C4F">
        <w:rPr>
          <w:rFonts w:ascii="仿宋" w:eastAsia="仿宋" w:hAnsi="仿宋" w:cs="宋体" w:hint="eastAsia"/>
          <w:color w:val="000000"/>
          <w:spacing w:val="18"/>
          <w:kern w:val="0"/>
          <w:sz w:val="36"/>
          <w:szCs w:val="36"/>
        </w:rPr>
        <w:t>10</w:t>
      </w:r>
      <w:r w:rsidRPr="002A3C4F">
        <w:rPr>
          <w:rFonts w:ascii="仿宋" w:eastAsia="仿宋" w:hAnsi="仿宋" w:cs="宋体" w:hint="eastAsia"/>
          <w:color w:val="000000"/>
          <w:spacing w:val="18"/>
          <w:kern w:val="0"/>
          <w:sz w:val="32"/>
          <w:szCs w:val="32"/>
        </w:rPr>
        <w:t>月中下旬正式开始运行。</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3. 2014-2015学年度，学校办公室信息工作机构在校内发布信息周报共</w:t>
      </w:r>
      <w:r w:rsidRPr="002A3C4F">
        <w:rPr>
          <w:rFonts w:ascii="仿宋" w:eastAsia="仿宋" w:hAnsi="仿宋" w:cs="宋体" w:hint="eastAsia"/>
          <w:color w:val="000000"/>
          <w:spacing w:val="18"/>
          <w:kern w:val="0"/>
          <w:sz w:val="36"/>
          <w:szCs w:val="36"/>
        </w:rPr>
        <w:t>17</w:t>
      </w:r>
      <w:r w:rsidRPr="002A3C4F">
        <w:rPr>
          <w:rFonts w:ascii="仿宋" w:eastAsia="仿宋" w:hAnsi="仿宋" w:cs="宋体" w:hint="eastAsia"/>
          <w:color w:val="000000"/>
          <w:spacing w:val="18"/>
          <w:kern w:val="0"/>
          <w:sz w:val="32"/>
          <w:szCs w:val="32"/>
        </w:rPr>
        <w:t>期。</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t>（四）通过信息公开专栏公开信息情况</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学校高度重视信息公开专栏网站建设，在学</w:t>
      </w:r>
      <w:proofErr w:type="gramStart"/>
      <w:r w:rsidRPr="002A3C4F">
        <w:rPr>
          <w:rFonts w:ascii="仿宋" w:eastAsia="仿宋" w:hAnsi="仿宋" w:cs="宋体" w:hint="eastAsia"/>
          <w:color w:val="000000"/>
          <w:spacing w:val="18"/>
          <w:kern w:val="0"/>
          <w:sz w:val="32"/>
          <w:szCs w:val="32"/>
        </w:rPr>
        <w:t>校官网</w:t>
      </w:r>
      <w:proofErr w:type="gramEnd"/>
      <w:r w:rsidRPr="002A3C4F">
        <w:rPr>
          <w:rFonts w:ascii="仿宋" w:eastAsia="仿宋" w:hAnsi="仿宋" w:cs="宋体" w:hint="eastAsia"/>
          <w:color w:val="000000"/>
          <w:spacing w:val="18"/>
          <w:kern w:val="0"/>
          <w:sz w:val="32"/>
          <w:szCs w:val="32"/>
        </w:rPr>
        <w:t>首页进行了链接。在</w:t>
      </w:r>
      <w:r w:rsidRPr="002A3C4F">
        <w:rPr>
          <w:rFonts w:ascii="仿宋" w:eastAsia="仿宋" w:hAnsi="仿宋" w:cs="宋体" w:hint="eastAsia"/>
          <w:color w:val="000000"/>
          <w:spacing w:val="18"/>
          <w:kern w:val="0"/>
          <w:sz w:val="36"/>
          <w:szCs w:val="36"/>
        </w:rPr>
        <w:t>2014-2015</w:t>
      </w:r>
      <w:r w:rsidRPr="002A3C4F">
        <w:rPr>
          <w:rFonts w:ascii="仿宋" w:eastAsia="仿宋" w:hAnsi="仿宋" w:cs="宋体" w:hint="eastAsia"/>
          <w:color w:val="000000"/>
          <w:spacing w:val="18"/>
          <w:kern w:val="0"/>
          <w:sz w:val="32"/>
          <w:szCs w:val="32"/>
        </w:rPr>
        <w:t>学年度，学校在信息公开专栏上公开了</w:t>
      </w:r>
      <w:r w:rsidRPr="002A3C4F">
        <w:rPr>
          <w:rFonts w:ascii="仿宋" w:eastAsia="仿宋" w:hAnsi="仿宋" w:cs="宋体" w:hint="eastAsia"/>
          <w:color w:val="000000"/>
          <w:spacing w:val="18"/>
          <w:kern w:val="0"/>
          <w:sz w:val="36"/>
          <w:szCs w:val="36"/>
        </w:rPr>
        <w:t>2014</w:t>
      </w:r>
      <w:r w:rsidRPr="002A3C4F">
        <w:rPr>
          <w:rFonts w:ascii="仿宋" w:eastAsia="仿宋" w:hAnsi="仿宋" w:cs="宋体" w:hint="eastAsia"/>
          <w:color w:val="000000"/>
          <w:spacing w:val="18"/>
          <w:kern w:val="0"/>
          <w:sz w:val="32"/>
          <w:szCs w:val="32"/>
        </w:rPr>
        <w:t>年度决算和</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年度预算信息，并发布招投标信息</w:t>
      </w:r>
      <w:r w:rsidRPr="002A3C4F">
        <w:rPr>
          <w:rFonts w:ascii="仿宋" w:eastAsia="仿宋" w:hAnsi="仿宋" w:cs="宋体" w:hint="eastAsia"/>
          <w:color w:val="000000"/>
          <w:spacing w:val="18"/>
          <w:kern w:val="0"/>
          <w:sz w:val="36"/>
          <w:szCs w:val="36"/>
        </w:rPr>
        <w:t>45</w:t>
      </w:r>
      <w:r w:rsidRPr="002A3C4F">
        <w:rPr>
          <w:rFonts w:ascii="仿宋" w:eastAsia="仿宋" w:hAnsi="仿宋" w:cs="宋体" w:hint="eastAsia"/>
          <w:color w:val="000000"/>
          <w:spacing w:val="18"/>
          <w:kern w:val="0"/>
          <w:sz w:val="32"/>
          <w:szCs w:val="32"/>
        </w:rPr>
        <w:t>项。加强了招生信息的公开力度，扩大了招生考试各项信息的公开范围，</w:t>
      </w:r>
      <w:r w:rsidRPr="002A3C4F">
        <w:rPr>
          <w:rFonts w:ascii="仿宋" w:eastAsia="仿宋" w:hAnsi="仿宋" w:cs="宋体" w:hint="eastAsia"/>
          <w:color w:val="000000"/>
          <w:spacing w:val="18"/>
          <w:kern w:val="0"/>
          <w:sz w:val="36"/>
          <w:szCs w:val="36"/>
        </w:rPr>
        <w:t>2014-2015</w:t>
      </w:r>
      <w:r w:rsidRPr="002A3C4F">
        <w:rPr>
          <w:rFonts w:ascii="仿宋" w:eastAsia="仿宋" w:hAnsi="仿宋" w:cs="宋体" w:hint="eastAsia"/>
          <w:color w:val="000000"/>
          <w:spacing w:val="18"/>
          <w:kern w:val="0"/>
          <w:sz w:val="32"/>
          <w:szCs w:val="32"/>
        </w:rPr>
        <w:t>学年度发布招生信息</w:t>
      </w:r>
      <w:r w:rsidRPr="002A3C4F">
        <w:rPr>
          <w:rFonts w:ascii="仿宋" w:eastAsia="仿宋" w:hAnsi="仿宋" w:cs="宋体" w:hint="eastAsia"/>
          <w:color w:val="000000"/>
          <w:spacing w:val="18"/>
          <w:kern w:val="0"/>
          <w:sz w:val="36"/>
          <w:szCs w:val="36"/>
        </w:rPr>
        <w:t>23</w:t>
      </w:r>
      <w:r w:rsidRPr="002A3C4F">
        <w:rPr>
          <w:rFonts w:ascii="仿宋" w:eastAsia="仿宋" w:hAnsi="仿宋" w:cs="宋体" w:hint="eastAsia"/>
          <w:color w:val="000000"/>
          <w:spacing w:val="18"/>
          <w:kern w:val="0"/>
          <w:sz w:val="32"/>
          <w:szCs w:val="32"/>
        </w:rPr>
        <w:t>项</w:t>
      </w:r>
      <w:r w:rsidRPr="002A3C4F">
        <w:rPr>
          <w:rFonts w:ascii="仿宋_GB2312" w:eastAsia="仿宋_GB2312" w:hAnsi="宋体" w:cs="宋体" w:hint="eastAsia"/>
          <w:color w:val="000000"/>
          <w:spacing w:val="18"/>
          <w:kern w:val="0"/>
          <w:sz w:val="32"/>
          <w:szCs w:val="32"/>
        </w:rPr>
        <w:t>。</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根据教育部《清单》和《通报》要求，我校今年继续加强对信息公开专栏的完善工作，现已完成十大专项栏目建设及《清单》要求的各项内容的充实，同时针对我校自身情况制定了《中央美术学院信息公开事项清单分工表》，明确了每一条目的责任部门，要求按照时间要求，及时、按时、随时公开各类信息。</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黑体" w:eastAsia="黑体" w:hAnsi="黑体" w:cs="宋体" w:hint="eastAsia"/>
          <w:color w:val="000000"/>
          <w:spacing w:val="18"/>
          <w:kern w:val="0"/>
          <w:sz w:val="32"/>
          <w:szCs w:val="32"/>
        </w:rPr>
        <w:t>三、依申请公开信息情况</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lastRenderedPageBreak/>
        <w:t>2014—</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学年度中央美术学院未收到信息公开申请。</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黑体" w:eastAsia="黑体" w:hAnsi="黑体" w:cs="宋体" w:hint="eastAsia"/>
          <w:color w:val="000000"/>
          <w:spacing w:val="18"/>
          <w:kern w:val="0"/>
          <w:sz w:val="32"/>
          <w:szCs w:val="32"/>
        </w:rPr>
        <w:t>四、对信息公开的评议情况</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2014—</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学年度中央美术学院未出现对信息公开的评议事项。</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黑体" w:eastAsia="黑体" w:hAnsi="黑体" w:cs="宋体" w:hint="eastAsia"/>
          <w:color w:val="000000"/>
          <w:spacing w:val="18"/>
          <w:kern w:val="0"/>
          <w:sz w:val="32"/>
          <w:szCs w:val="32"/>
        </w:rPr>
        <w:t>五、因学校信息公开工作遭到举报情况</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2014—</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学年度中央美术学院未出现因学校信息公开工作遭到举报的情况。</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黑体" w:eastAsia="黑体" w:hAnsi="黑体" w:cs="宋体" w:hint="eastAsia"/>
          <w:color w:val="000000"/>
          <w:spacing w:val="18"/>
          <w:kern w:val="0"/>
          <w:sz w:val="32"/>
          <w:szCs w:val="32"/>
        </w:rPr>
        <w:t>六、存在的主要问题和改进措施</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仿宋" w:eastAsia="仿宋" w:hAnsi="仿宋" w:cs="宋体" w:hint="eastAsia"/>
          <w:color w:val="000000"/>
          <w:spacing w:val="18"/>
          <w:kern w:val="0"/>
          <w:sz w:val="32"/>
          <w:szCs w:val="32"/>
        </w:rPr>
        <w:t>2014—</w:t>
      </w:r>
      <w:r w:rsidRPr="002A3C4F">
        <w:rPr>
          <w:rFonts w:ascii="仿宋" w:eastAsia="仿宋" w:hAnsi="仿宋" w:cs="宋体" w:hint="eastAsia"/>
          <w:color w:val="000000"/>
          <w:spacing w:val="18"/>
          <w:kern w:val="0"/>
          <w:sz w:val="36"/>
          <w:szCs w:val="36"/>
        </w:rPr>
        <w:t>2015</w:t>
      </w:r>
      <w:r w:rsidRPr="002A3C4F">
        <w:rPr>
          <w:rFonts w:ascii="仿宋" w:eastAsia="仿宋" w:hAnsi="仿宋" w:cs="宋体" w:hint="eastAsia"/>
          <w:color w:val="000000"/>
          <w:spacing w:val="18"/>
          <w:kern w:val="0"/>
          <w:sz w:val="32"/>
          <w:szCs w:val="32"/>
        </w:rPr>
        <w:t>学年度中央美术学院的信息公开工作虽然取得了明显进展和成绩，但信息公开工作仍处于初步发展阶段，尚存在一些问题。</w:t>
      </w:r>
    </w:p>
    <w:p w:rsidR="002A3C4F" w:rsidRPr="002A3C4F" w:rsidRDefault="002A3C4F" w:rsidP="002A3C4F">
      <w:pPr>
        <w:widowControl/>
        <w:shd w:val="clear" w:color="auto" w:fill="FFFFFF"/>
        <w:spacing w:line="600" w:lineRule="atLeast"/>
        <w:ind w:firstLine="482"/>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t>（一）信息公开工作业务水平有待提高。</w:t>
      </w:r>
      <w:r w:rsidRPr="002A3C4F">
        <w:rPr>
          <w:rFonts w:ascii="仿宋" w:eastAsia="仿宋" w:hAnsi="仿宋" w:cs="宋体" w:hint="eastAsia"/>
          <w:color w:val="000000"/>
          <w:spacing w:val="18"/>
          <w:kern w:val="0"/>
          <w:sz w:val="32"/>
          <w:szCs w:val="32"/>
        </w:rPr>
        <w:t>我校将进一步组织力量在</w:t>
      </w:r>
      <w:proofErr w:type="gramStart"/>
      <w:r w:rsidRPr="002A3C4F">
        <w:rPr>
          <w:rFonts w:ascii="仿宋" w:eastAsia="仿宋" w:hAnsi="仿宋" w:cs="宋体" w:hint="eastAsia"/>
          <w:color w:val="000000"/>
          <w:spacing w:val="18"/>
          <w:kern w:val="0"/>
          <w:sz w:val="32"/>
          <w:szCs w:val="32"/>
        </w:rPr>
        <w:t>全校加大</w:t>
      </w:r>
      <w:proofErr w:type="gramEnd"/>
      <w:r w:rsidRPr="002A3C4F">
        <w:rPr>
          <w:rFonts w:ascii="仿宋" w:eastAsia="仿宋" w:hAnsi="仿宋" w:cs="宋体" w:hint="eastAsia"/>
          <w:color w:val="000000"/>
          <w:spacing w:val="18"/>
          <w:kern w:val="0"/>
          <w:sz w:val="32"/>
          <w:szCs w:val="32"/>
        </w:rPr>
        <w:t>信息公开工作的宣传力度，</w:t>
      </w:r>
      <w:r w:rsidRPr="002A3C4F">
        <w:rPr>
          <w:rFonts w:ascii="仿宋_GB2312" w:eastAsia="仿宋_GB2312" w:hAnsi="宋体" w:cs="宋体" w:hint="eastAsia"/>
          <w:color w:val="000000"/>
          <w:spacing w:val="18"/>
          <w:kern w:val="0"/>
          <w:sz w:val="32"/>
          <w:szCs w:val="32"/>
        </w:rPr>
        <w:t>通过教代会、中层干部会等渠道加强对院内各单位中层干部及信息公开工作负责同志进行宣传和培训，</w:t>
      </w:r>
      <w:r w:rsidRPr="002A3C4F">
        <w:rPr>
          <w:rFonts w:ascii="仿宋" w:eastAsia="仿宋" w:hAnsi="仿宋" w:cs="宋体" w:hint="eastAsia"/>
          <w:color w:val="000000"/>
          <w:spacing w:val="18"/>
          <w:kern w:val="0"/>
          <w:sz w:val="32"/>
          <w:szCs w:val="32"/>
        </w:rPr>
        <w:t>加强组织和管理队伍建设，提高政策和业务水平，提高信息公开工作业务水平。</w:t>
      </w:r>
    </w:p>
    <w:p w:rsidR="002A3C4F" w:rsidRPr="002A3C4F" w:rsidRDefault="002A3C4F" w:rsidP="002A3C4F">
      <w:pPr>
        <w:widowControl/>
        <w:shd w:val="clear" w:color="auto" w:fill="FFFFFF"/>
        <w:spacing w:line="600" w:lineRule="atLeast"/>
        <w:ind w:firstLine="482"/>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t>（二）尚处在所公开信息不够全面完善的状态。</w:t>
      </w:r>
      <w:r w:rsidRPr="002A3C4F">
        <w:rPr>
          <w:rFonts w:ascii="仿宋" w:eastAsia="仿宋" w:hAnsi="仿宋" w:cs="宋体" w:hint="eastAsia"/>
          <w:color w:val="000000"/>
          <w:spacing w:val="18"/>
          <w:kern w:val="0"/>
          <w:sz w:val="32"/>
          <w:szCs w:val="32"/>
        </w:rPr>
        <w:t>今后将根据《清单》要求逐步完善按时发布信息，补充应公开事项信息，逐步扩大公开范围。</w:t>
      </w:r>
    </w:p>
    <w:p w:rsidR="002A3C4F" w:rsidRPr="002A3C4F" w:rsidRDefault="002A3C4F" w:rsidP="002A3C4F">
      <w:pPr>
        <w:widowControl/>
        <w:shd w:val="clear" w:color="auto" w:fill="FFFFFF"/>
        <w:spacing w:line="600" w:lineRule="atLeast"/>
        <w:ind w:firstLine="643"/>
        <w:jc w:val="left"/>
        <w:rPr>
          <w:rFonts w:ascii="宋体" w:eastAsia="宋体" w:hAnsi="宋体" w:cs="宋体" w:hint="eastAsia"/>
          <w:color w:val="919191"/>
          <w:spacing w:val="18"/>
          <w:kern w:val="0"/>
          <w:sz w:val="18"/>
          <w:szCs w:val="18"/>
        </w:rPr>
      </w:pPr>
      <w:r w:rsidRPr="002A3C4F">
        <w:rPr>
          <w:rFonts w:ascii="楷体" w:eastAsia="楷体" w:hAnsi="楷体" w:cs="宋体" w:hint="eastAsia"/>
          <w:b/>
          <w:bCs/>
          <w:color w:val="000000"/>
          <w:spacing w:val="18"/>
          <w:kern w:val="0"/>
          <w:sz w:val="32"/>
          <w:szCs w:val="32"/>
        </w:rPr>
        <w:lastRenderedPageBreak/>
        <w:t>（三）网站建设有待完善。</w:t>
      </w:r>
      <w:r w:rsidRPr="002A3C4F">
        <w:rPr>
          <w:rFonts w:ascii="仿宋" w:eastAsia="仿宋" w:hAnsi="仿宋" w:cs="宋体" w:hint="eastAsia"/>
          <w:color w:val="000000"/>
          <w:spacing w:val="18"/>
          <w:kern w:val="0"/>
          <w:sz w:val="32"/>
          <w:szCs w:val="32"/>
        </w:rPr>
        <w:t>要继续加强与学校网络信息中心的协调，推动网站设计与维护，增设关键词搜索等功能。</w:t>
      </w:r>
    </w:p>
    <w:p w:rsidR="002A3C4F" w:rsidRPr="002A3C4F" w:rsidRDefault="002A3C4F" w:rsidP="002A3C4F">
      <w:pPr>
        <w:widowControl/>
        <w:shd w:val="clear" w:color="auto" w:fill="FFFFFF"/>
        <w:spacing w:line="600" w:lineRule="atLeast"/>
        <w:ind w:firstLine="640"/>
        <w:jc w:val="left"/>
        <w:rPr>
          <w:rFonts w:ascii="宋体" w:eastAsia="宋体" w:hAnsi="宋体" w:cs="宋体" w:hint="eastAsia"/>
          <w:color w:val="919191"/>
          <w:spacing w:val="18"/>
          <w:kern w:val="0"/>
          <w:sz w:val="18"/>
          <w:szCs w:val="18"/>
        </w:rPr>
      </w:pPr>
      <w:r w:rsidRPr="002A3C4F">
        <w:rPr>
          <w:rFonts w:ascii="黑体" w:eastAsia="黑体" w:hAnsi="黑体" w:cs="宋体" w:hint="eastAsia"/>
          <w:color w:val="000000"/>
          <w:spacing w:val="18"/>
          <w:kern w:val="0"/>
          <w:sz w:val="32"/>
          <w:szCs w:val="32"/>
        </w:rPr>
        <w:t>七、其他需要报告的事项。</w:t>
      </w:r>
    </w:p>
    <w:p w:rsidR="002A3C4F" w:rsidRDefault="002A3C4F" w:rsidP="002A3C4F">
      <w:pPr>
        <w:widowControl/>
        <w:shd w:val="clear" w:color="auto" w:fill="FFFFFF"/>
        <w:spacing w:line="600" w:lineRule="atLeast"/>
        <w:ind w:firstLine="640"/>
        <w:jc w:val="left"/>
        <w:rPr>
          <w:rFonts w:ascii="仿宋" w:eastAsia="仿宋" w:hAnsi="仿宋" w:cs="宋体" w:hint="eastAsia"/>
          <w:color w:val="000000"/>
          <w:spacing w:val="18"/>
          <w:kern w:val="0"/>
          <w:sz w:val="32"/>
          <w:szCs w:val="32"/>
        </w:rPr>
      </w:pPr>
      <w:r w:rsidRPr="002A3C4F">
        <w:rPr>
          <w:rFonts w:ascii="仿宋" w:eastAsia="仿宋" w:hAnsi="仿宋" w:cs="宋体" w:hint="eastAsia"/>
          <w:color w:val="000000"/>
          <w:spacing w:val="18"/>
          <w:kern w:val="0"/>
          <w:sz w:val="32"/>
          <w:szCs w:val="32"/>
        </w:rPr>
        <w:t>无。</w:t>
      </w:r>
    </w:p>
    <w:p w:rsidR="002A3C4F" w:rsidRDefault="002A3C4F" w:rsidP="002A3C4F">
      <w:pPr>
        <w:widowControl/>
        <w:shd w:val="clear" w:color="auto" w:fill="FFFFFF"/>
        <w:spacing w:line="600" w:lineRule="atLeast"/>
        <w:ind w:firstLine="640"/>
        <w:jc w:val="left"/>
        <w:rPr>
          <w:rFonts w:ascii="仿宋" w:eastAsia="仿宋" w:hAnsi="仿宋" w:cs="宋体" w:hint="eastAsia"/>
          <w:color w:val="000000"/>
          <w:spacing w:val="18"/>
          <w:kern w:val="0"/>
          <w:sz w:val="32"/>
          <w:szCs w:val="32"/>
        </w:rPr>
      </w:pPr>
    </w:p>
    <w:p w:rsidR="002A3C4F" w:rsidRPr="002A3C4F" w:rsidRDefault="002A3C4F" w:rsidP="002A3C4F">
      <w:pPr>
        <w:widowControl/>
        <w:shd w:val="clear" w:color="auto" w:fill="FFFFFF"/>
        <w:spacing w:line="600" w:lineRule="atLeast"/>
        <w:ind w:firstLine="640"/>
        <w:jc w:val="right"/>
        <w:rPr>
          <w:rFonts w:ascii="宋体" w:eastAsia="宋体" w:hAnsi="宋体" w:cs="宋体" w:hint="eastAsia"/>
          <w:color w:val="919191"/>
          <w:spacing w:val="18"/>
          <w:kern w:val="0"/>
          <w:sz w:val="18"/>
          <w:szCs w:val="18"/>
        </w:rPr>
      </w:pPr>
    </w:p>
    <w:p w:rsidR="002A3C4F" w:rsidRDefault="002A3C4F" w:rsidP="002A3C4F">
      <w:pPr>
        <w:widowControl/>
        <w:shd w:val="clear" w:color="auto" w:fill="FFFFFF"/>
        <w:spacing w:line="600" w:lineRule="atLeast"/>
        <w:ind w:right="356" w:firstLine="640"/>
        <w:jc w:val="right"/>
        <w:rPr>
          <w:rFonts w:ascii="仿宋" w:eastAsia="仿宋" w:hAnsi="仿宋" w:cs="宋体" w:hint="eastAsia"/>
          <w:color w:val="000000"/>
          <w:spacing w:val="18"/>
          <w:kern w:val="0"/>
          <w:sz w:val="32"/>
          <w:szCs w:val="32"/>
        </w:rPr>
      </w:pPr>
      <w:r>
        <w:rPr>
          <w:rFonts w:ascii="仿宋" w:eastAsia="仿宋" w:hAnsi="仿宋" w:cs="宋体" w:hint="eastAsia"/>
          <w:color w:val="000000"/>
          <w:spacing w:val="18"/>
          <w:kern w:val="0"/>
          <w:sz w:val="32"/>
          <w:szCs w:val="32"/>
        </w:rPr>
        <w:t>中央美术学院</w:t>
      </w:r>
    </w:p>
    <w:p w:rsidR="002A3C4F" w:rsidRPr="002A3C4F" w:rsidRDefault="002A3C4F" w:rsidP="002A3C4F">
      <w:pPr>
        <w:widowControl/>
        <w:shd w:val="clear" w:color="auto" w:fill="FFFFFF"/>
        <w:spacing w:line="600" w:lineRule="atLeast"/>
        <w:ind w:firstLine="640"/>
        <w:jc w:val="right"/>
        <w:rPr>
          <w:rFonts w:ascii="仿宋" w:eastAsia="仿宋" w:hAnsi="仿宋" w:cs="宋体" w:hint="eastAsia"/>
          <w:color w:val="000000"/>
          <w:spacing w:val="18"/>
          <w:kern w:val="0"/>
          <w:sz w:val="32"/>
          <w:szCs w:val="32"/>
        </w:rPr>
      </w:pPr>
      <w:r w:rsidRPr="002A3C4F">
        <w:rPr>
          <w:rFonts w:ascii="仿宋" w:eastAsia="仿宋" w:hAnsi="仿宋" w:cs="宋体" w:hint="eastAsia"/>
          <w:color w:val="000000"/>
          <w:spacing w:val="18"/>
          <w:kern w:val="0"/>
          <w:sz w:val="32"/>
          <w:szCs w:val="32"/>
        </w:rPr>
        <w:t>2015年</w:t>
      </w:r>
      <w:r w:rsidRPr="002A3C4F">
        <w:rPr>
          <w:rFonts w:ascii="仿宋" w:eastAsia="仿宋" w:hAnsi="仿宋" w:cs="宋体" w:hint="eastAsia"/>
          <w:color w:val="000000"/>
          <w:spacing w:val="18"/>
          <w:kern w:val="0"/>
          <w:sz w:val="36"/>
          <w:szCs w:val="36"/>
        </w:rPr>
        <w:t>10</w:t>
      </w:r>
      <w:r w:rsidRPr="002A3C4F">
        <w:rPr>
          <w:rFonts w:ascii="仿宋" w:eastAsia="仿宋" w:hAnsi="仿宋" w:cs="宋体" w:hint="eastAsia"/>
          <w:color w:val="000000"/>
          <w:spacing w:val="18"/>
          <w:kern w:val="0"/>
          <w:sz w:val="32"/>
          <w:szCs w:val="32"/>
        </w:rPr>
        <w:t>月</w:t>
      </w:r>
      <w:r w:rsidRPr="002A3C4F">
        <w:rPr>
          <w:rFonts w:ascii="仿宋" w:eastAsia="仿宋" w:hAnsi="仿宋" w:cs="宋体" w:hint="eastAsia"/>
          <w:color w:val="000000"/>
          <w:spacing w:val="18"/>
          <w:kern w:val="0"/>
          <w:sz w:val="36"/>
          <w:szCs w:val="36"/>
        </w:rPr>
        <w:t>28</w:t>
      </w:r>
      <w:r w:rsidRPr="002A3C4F">
        <w:rPr>
          <w:rFonts w:ascii="仿宋" w:eastAsia="仿宋" w:hAnsi="仿宋" w:cs="宋体" w:hint="eastAsia"/>
          <w:color w:val="000000"/>
          <w:spacing w:val="18"/>
          <w:kern w:val="0"/>
          <w:sz w:val="32"/>
          <w:szCs w:val="32"/>
        </w:rPr>
        <w:t>日</w:t>
      </w:r>
    </w:p>
    <w:p w:rsidR="00D92409" w:rsidRDefault="00D92409"/>
    <w:sectPr w:rsidR="00D92409" w:rsidSect="00375E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3C4F"/>
    <w:rsid w:val="002A3C4F"/>
    <w:rsid w:val="00375E75"/>
    <w:rsid w:val="00D92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3C4F"/>
  </w:style>
  <w:style w:type="character" w:styleId="a3">
    <w:name w:val="Strong"/>
    <w:basedOn w:val="a0"/>
    <w:uiPriority w:val="22"/>
    <w:qFormat/>
    <w:rsid w:val="002A3C4F"/>
    <w:rPr>
      <w:b/>
      <w:bCs/>
    </w:rPr>
  </w:style>
  <w:style w:type="character" w:styleId="a4">
    <w:name w:val="Hyperlink"/>
    <w:basedOn w:val="a0"/>
    <w:uiPriority w:val="99"/>
    <w:semiHidden/>
    <w:unhideWhenUsed/>
    <w:rsid w:val="002A3C4F"/>
    <w:rPr>
      <w:color w:val="0000FF"/>
      <w:u w:val="single"/>
    </w:rPr>
  </w:style>
</w:styles>
</file>

<file path=word/webSettings.xml><?xml version="1.0" encoding="utf-8"?>
<w:webSettings xmlns:r="http://schemas.openxmlformats.org/officeDocument/2006/relationships" xmlns:w="http://schemas.openxmlformats.org/wordprocessingml/2006/main">
  <w:divs>
    <w:div w:id="18552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560</Words>
  <Characters>3198</Characters>
  <Application>Microsoft Office Word</Application>
  <DocSecurity>0</DocSecurity>
  <Lines>26</Lines>
  <Paragraphs>7</Paragraphs>
  <ScaleCrop>false</ScaleCrop>
  <Company>Lenovo</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2015-11-12T07:18:00Z</dcterms:created>
  <dcterms:modified xsi:type="dcterms:W3CDTF">2015-11-12T07:22:00Z</dcterms:modified>
</cp:coreProperties>
</file>