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B0" w:rsidRPr="0084232D" w:rsidRDefault="003661B0" w:rsidP="003661B0">
      <w:pPr>
        <w:tabs>
          <w:tab w:val="left" w:pos="5760"/>
        </w:tabs>
        <w:spacing w:line="1985" w:lineRule="atLeast"/>
        <w:jc w:val="center"/>
        <w:rPr>
          <w:rFonts w:ascii="Times New Roman" w:hAnsi="Times New Roman"/>
          <w:b/>
          <w:color w:val="FF0000"/>
          <w:w w:val="52"/>
          <w:sz w:val="72"/>
          <w:szCs w:val="72"/>
        </w:rPr>
      </w:pPr>
      <w:bookmarkStart w:id="0" w:name="_GoBack"/>
      <w:bookmarkEnd w:id="0"/>
    </w:p>
    <w:p w:rsidR="003661B0" w:rsidRPr="0084232D" w:rsidRDefault="003661B0" w:rsidP="003661B0">
      <w:pPr>
        <w:tabs>
          <w:tab w:val="left" w:pos="5760"/>
        </w:tabs>
        <w:jc w:val="center"/>
        <w:rPr>
          <w:rFonts w:ascii="Times New Roman" w:eastAsia="方正小标宋简体" w:hAnsi="Times New Roman"/>
          <w:b/>
          <w:color w:val="FF0000"/>
          <w:spacing w:val="200"/>
          <w:w w:val="80"/>
          <w:kern w:val="11"/>
          <w:sz w:val="110"/>
          <w:szCs w:val="110"/>
        </w:rPr>
      </w:pPr>
      <w:r w:rsidRPr="0084232D">
        <w:rPr>
          <w:rFonts w:ascii="Times New Roman" w:eastAsia="方正小标宋简体" w:hAnsi="Times New Roman"/>
          <w:b/>
          <w:color w:val="FF0000"/>
          <w:spacing w:val="200"/>
          <w:w w:val="80"/>
          <w:kern w:val="11"/>
          <w:sz w:val="110"/>
          <w:szCs w:val="110"/>
        </w:rPr>
        <w:t>中国农业大学</w:t>
      </w:r>
    </w:p>
    <w:p w:rsidR="003661B0" w:rsidRPr="0084232D" w:rsidRDefault="003661B0" w:rsidP="003661B0">
      <w:pPr>
        <w:spacing w:line="400" w:lineRule="exact"/>
        <w:ind w:firstLineChars="1093" w:firstLine="3148"/>
        <w:rPr>
          <w:rFonts w:ascii="Times New Roman" w:eastAsia="仿宋_GB2312" w:hAnsi="Times New Roman"/>
          <w:spacing w:val="-16"/>
          <w:sz w:val="32"/>
        </w:rPr>
      </w:pPr>
    </w:p>
    <w:p w:rsidR="003661B0" w:rsidRPr="00917084" w:rsidRDefault="00747E5B" w:rsidP="003661B0">
      <w:pPr>
        <w:jc w:val="center"/>
        <w:rPr>
          <w:rFonts w:ascii="仿宋_GB2312" w:eastAsia="仿宋_GB2312" w:hAnsi="Times New Roman"/>
          <w:sz w:val="32"/>
          <w:szCs w:val="32"/>
        </w:rPr>
      </w:pPr>
      <w:r>
        <w:rPr>
          <w:rFonts w:ascii="仿宋_GB2312" w:eastAsia="仿宋_GB2312" w:hAnsi="Times New Roman" w:hint="eastAsia"/>
          <w:sz w:val="32"/>
          <w:szCs w:val="32"/>
        </w:rPr>
        <w:t>中农大校</w:t>
      </w:r>
      <w:r w:rsidR="003661B0" w:rsidRPr="00917084">
        <w:rPr>
          <w:rFonts w:ascii="仿宋_GB2312" w:eastAsia="仿宋_GB2312" w:hAnsi="Times New Roman" w:hint="eastAsia"/>
          <w:sz w:val="32"/>
          <w:szCs w:val="32"/>
        </w:rPr>
        <w:t>字〔201</w:t>
      </w:r>
      <w:r w:rsidR="0038689D">
        <w:rPr>
          <w:rFonts w:ascii="仿宋_GB2312" w:eastAsia="仿宋_GB2312" w:hAnsi="Times New Roman" w:hint="eastAsia"/>
          <w:sz w:val="32"/>
          <w:szCs w:val="32"/>
        </w:rPr>
        <w:t>8</w:t>
      </w:r>
      <w:r w:rsidR="003661B0" w:rsidRPr="00917084">
        <w:rPr>
          <w:rFonts w:ascii="仿宋_GB2312" w:eastAsia="仿宋_GB2312" w:hAnsi="Times New Roman" w:hint="eastAsia"/>
          <w:sz w:val="32"/>
          <w:szCs w:val="32"/>
        </w:rPr>
        <w:t>〕</w:t>
      </w:r>
      <w:r w:rsidR="00E05B5C">
        <w:rPr>
          <w:rFonts w:ascii="仿宋_GB2312" w:eastAsia="仿宋_GB2312" w:hAnsi="Times New Roman" w:hint="eastAsia"/>
          <w:sz w:val="32"/>
          <w:szCs w:val="32"/>
        </w:rPr>
        <w:t>10</w:t>
      </w:r>
      <w:r w:rsidR="003661B0" w:rsidRPr="00917084">
        <w:rPr>
          <w:rFonts w:ascii="仿宋_GB2312" w:eastAsia="仿宋_GB2312" w:hAnsi="Times New Roman" w:hint="eastAsia"/>
          <w:sz w:val="32"/>
          <w:szCs w:val="32"/>
        </w:rPr>
        <w:t>号             签发人：</w:t>
      </w:r>
      <w:proofErr w:type="gramStart"/>
      <w:r w:rsidR="003661B0">
        <w:rPr>
          <w:rFonts w:ascii="楷体" w:eastAsia="楷体" w:hAnsi="楷体" w:hint="eastAsia"/>
          <w:sz w:val="32"/>
          <w:szCs w:val="32"/>
        </w:rPr>
        <w:t>孙其信</w:t>
      </w:r>
      <w:proofErr w:type="gramEnd"/>
      <w:r w:rsidR="003661B0" w:rsidRPr="00917084">
        <w:rPr>
          <w:rFonts w:ascii="仿宋_GB2312" w:eastAsia="仿宋_GB2312" w:hAnsi="Times New Roman" w:hint="eastAsia"/>
          <w:sz w:val="32"/>
          <w:szCs w:val="32"/>
        </w:rPr>
        <w:t xml:space="preserve"> </w:t>
      </w:r>
    </w:p>
    <w:p w:rsidR="003661B0" w:rsidRPr="0084232D" w:rsidRDefault="00E5471D" w:rsidP="00D62F1A">
      <w:pPr>
        <w:tabs>
          <w:tab w:val="left" w:pos="5760"/>
        </w:tabs>
        <w:spacing w:line="560" w:lineRule="exact"/>
        <w:rPr>
          <w:rFonts w:ascii="Times New Roman" w:eastAsia="仿宋_GB2312" w:hAnsi="Times New Roman"/>
          <w:b/>
          <w:color w:val="FF0000"/>
          <w:w w:val="52"/>
          <w:sz w:val="32"/>
          <w:szCs w:val="32"/>
        </w:rPr>
      </w:pPr>
      <w:r>
        <w:rPr>
          <w:rFonts w:ascii="Times New Roman" w:eastAsia="仿宋_GB2312" w:hAnsi="Times New Roman"/>
          <w:b/>
          <w:noProof/>
          <w:color w:val="FF0000"/>
          <w:sz w:val="32"/>
          <w:szCs w:val="32"/>
        </w:rPr>
        <w:pict>
          <v:line id="_x0000_s1026" style="position:absolute;left:0;text-align:left;z-index:251660288" from="0,12.35pt" to="442.6pt,12.35pt" strokecolor="red" strokeweight="1.5pt"/>
        </w:pict>
      </w:r>
    </w:p>
    <w:p w:rsidR="003661B0" w:rsidRPr="0084232D" w:rsidRDefault="003661B0" w:rsidP="00D62F1A">
      <w:pPr>
        <w:spacing w:line="560" w:lineRule="exact"/>
        <w:jc w:val="center"/>
        <w:rPr>
          <w:rFonts w:ascii="Times New Roman" w:eastAsia="仿宋_GB2312" w:hAnsi="Times New Roman"/>
          <w:b/>
          <w:sz w:val="32"/>
          <w:szCs w:val="32"/>
        </w:rPr>
      </w:pPr>
    </w:p>
    <w:p w:rsidR="00E43AB4" w:rsidRPr="00E43AB4" w:rsidRDefault="00E43AB4" w:rsidP="00D62F1A">
      <w:pPr>
        <w:spacing w:line="560" w:lineRule="exact"/>
        <w:jc w:val="center"/>
        <w:rPr>
          <w:rFonts w:ascii="方正小标宋简体" w:eastAsia="方正小标宋简体"/>
          <w:bCs/>
          <w:sz w:val="36"/>
          <w:szCs w:val="36"/>
        </w:rPr>
      </w:pPr>
      <w:r w:rsidRPr="00E43AB4">
        <w:rPr>
          <w:rFonts w:ascii="方正小标宋简体" w:eastAsia="方正小标宋简体" w:hint="eastAsia"/>
          <w:bCs/>
          <w:sz w:val="36"/>
          <w:szCs w:val="36"/>
        </w:rPr>
        <w:t>中国农业大学关于报送</w:t>
      </w:r>
    </w:p>
    <w:p w:rsidR="00E43AB4" w:rsidRPr="00E43AB4" w:rsidRDefault="00E43AB4" w:rsidP="00D62F1A">
      <w:pPr>
        <w:spacing w:line="560" w:lineRule="exact"/>
        <w:jc w:val="center"/>
        <w:rPr>
          <w:rFonts w:ascii="方正小标宋简体" w:eastAsia="方正小标宋简体"/>
          <w:bCs/>
          <w:sz w:val="36"/>
          <w:szCs w:val="36"/>
        </w:rPr>
      </w:pPr>
      <w:r w:rsidRPr="00E43AB4">
        <w:rPr>
          <w:rFonts w:ascii="方正小标宋简体" w:eastAsia="方正小标宋简体" w:hint="eastAsia"/>
          <w:bCs/>
          <w:sz w:val="36"/>
          <w:szCs w:val="36"/>
        </w:rPr>
        <w:t>《2017-2018年度信息公开工作报告》的报告</w:t>
      </w:r>
    </w:p>
    <w:p w:rsidR="003661B0" w:rsidRPr="00E43AB4" w:rsidRDefault="003661B0" w:rsidP="00D62F1A">
      <w:pPr>
        <w:spacing w:line="560" w:lineRule="exact"/>
        <w:jc w:val="center"/>
        <w:rPr>
          <w:rFonts w:ascii="方正小标宋简体" w:eastAsia="方正小标宋简体"/>
          <w:sz w:val="36"/>
          <w:szCs w:val="36"/>
        </w:rPr>
      </w:pPr>
    </w:p>
    <w:p w:rsidR="003661B0" w:rsidRPr="00C50504" w:rsidRDefault="00E43AB4" w:rsidP="00D62F1A">
      <w:pPr>
        <w:spacing w:line="560" w:lineRule="exact"/>
        <w:jc w:val="left"/>
        <w:rPr>
          <w:rFonts w:ascii="仿宋_GB2312" w:eastAsia="仿宋_GB2312"/>
          <w:b/>
          <w:sz w:val="32"/>
          <w:szCs w:val="32"/>
        </w:rPr>
      </w:pPr>
      <w:r w:rsidRPr="00E43AB4">
        <w:rPr>
          <w:rFonts w:ascii="仿宋_GB2312" w:eastAsia="仿宋_GB2312" w:hint="eastAsia"/>
          <w:b/>
          <w:sz w:val="32"/>
          <w:szCs w:val="32"/>
        </w:rPr>
        <w:t>教育部办公厅</w:t>
      </w:r>
      <w:r w:rsidR="003661B0" w:rsidRPr="003661B0">
        <w:rPr>
          <w:rFonts w:ascii="仿宋_GB2312" w:eastAsia="仿宋_GB2312" w:hint="eastAsia"/>
          <w:b/>
          <w:sz w:val="32"/>
          <w:szCs w:val="32"/>
        </w:rPr>
        <w:t>：</w:t>
      </w:r>
    </w:p>
    <w:p w:rsidR="00E43AB4" w:rsidRPr="00364ADA" w:rsidRDefault="00E43AB4" w:rsidP="00D62F1A">
      <w:pPr>
        <w:spacing w:line="560" w:lineRule="exact"/>
        <w:ind w:firstLineChars="200" w:firstLine="640"/>
        <w:contextualSpacing/>
        <w:mirrorIndents/>
        <w:rPr>
          <w:rFonts w:ascii="仿宋_GB2312" w:eastAsia="仿宋_GB2312" w:hAnsi="Times New Roman"/>
          <w:sz w:val="32"/>
          <w:szCs w:val="32"/>
        </w:rPr>
      </w:pPr>
      <w:r w:rsidRPr="00364ADA">
        <w:rPr>
          <w:rFonts w:ascii="Times New Roman" w:eastAsia="仿宋_GB2312" w:hAnsi="Times New Roman" w:hint="eastAsia"/>
          <w:kern w:val="0"/>
          <w:sz w:val="32"/>
          <w:szCs w:val="32"/>
        </w:rPr>
        <w:t>为深入贯彻《中共中央办公厅</w:t>
      </w:r>
      <w:r w:rsidRPr="00364ADA">
        <w:rPr>
          <w:rFonts w:ascii="Times New Roman" w:eastAsia="仿宋_GB2312" w:hAnsi="Times New Roman"/>
          <w:kern w:val="0"/>
          <w:sz w:val="32"/>
          <w:szCs w:val="32"/>
        </w:rPr>
        <w:t xml:space="preserve"> </w:t>
      </w:r>
      <w:r w:rsidRPr="00364ADA">
        <w:rPr>
          <w:rFonts w:ascii="Times New Roman" w:eastAsia="仿宋_GB2312" w:hAnsi="Times New Roman" w:hint="eastAsia"/>
          <w:kern w:val="0"/>
          <w:sz w:val="32"/>
          <w:szCs w:val="32"/>
        </w:rPr>
        <w:t>国务院办公厅关于全面推进政务公开工作的意见》（中办发〔</w:t>
      </w:r>
      <w:r w:rsidRPr="00364ADA">
        <w:rPr>
          <w:rFonts w:ascii="Times New Roman" w:eastAsia="仿宋_GB2312" w:hAnsi="Times New Roman"/>
          <w:kern w:val="0"/>
          <w:sz w:val="32"/>
          <w:szCs w:val="32"/>
        </w:rPr>
        <w:t>2016</w:t>
      </w:r>
      <w:r w:rsidRPr="00364ADA">
        <w:rPr>
          <w:rFonts w:ascii="Times New Roman" w:eastAsia="仿宋_GB2312" w:hAnsi="Times New Roman" w:hint="eastAsia"/>
          <w:kern w:val="0"/>
          <w:sz w:val="32"/>
          <w:szCs w:val="32"/>
        </w:rPr>
        <w:t>〕</w:t>
      </w:r>
      <w:r w:rsidRPr="00364ADA">
        <w:rPr>
          <w:rFonts w:ascii="Times New Roman" w:eastAsia="仿宋_GB2312" w:hAnsi="Times New Roman"/>
          <w:kern w:val="0"/>
          <w:sz w:val="32"/>
          <w:szCs w:val="32"/>
        </w:rPr>
        <w:t>8</w:t>
      </w:r>
      <w:r w:rsidRPr="00364ADA">
        <w:rPr>
          <w:rFonts w:ascii="Times New Roman" w:eastAsia="仿宋_GB2312" w:hAnsi="Times New Roman" w:hint="eastAsia"/>
          <w:kern w:val="0"/>
          <w:sz w:val="32"/>
          <w:szCs w:val="32"/>
        </w:rPr>
        <w:t>号）和《</w:t>
      </w:r>
      <w:r w:rsidRPr="00364ADA">
        <w:rPr>
          <w:rFonts w:ascii="Times New Roman" w:eastAsia="仿宋_GB2312" w:hAnsi="Times New Roman" w:hint="eastAsia"/>
          <w:bCs/>
          <w:kern w:val="0"/>
          <w:sz w:val="32"/>
          <w:szCs w:val="32"/>
        </w:rPr>
        <w:t>教育部办公厅关于全面推进政务公开工作的实施意见</w:t>
      </w:r>
      <w:r w:rsidRPr="00364ADA">
        <w:rPr>
          <w:rFonts w:ascii="Times New Roman" w:eastAsia="仿宋_GB2312" w:hAnsi="Times New Roman" w:hint="eastAsia"/>
          <w:kern w:val="0"/>
          <w:sz w:val="32"/>
          <w:szCs w:val="32"/>
        </w:rPr>
        <w:t>》（</w:t>
      </w:r>
      <w:proofErr w:type="gramStart"/>
      <w:r w:rsidRPr="00364ADA">
        <w:rPr>
          <w:rFonts w:ascii="Times New Roman" w:eastAsia="仿宋_GB2312" w:hAnsi="Times New Roman" w:hint="eastAsia"/>
          <w:kern w:val="0"/>
          <w:sz w:val="32"/>
          <w:szCs w:val="32"/>
        </w:rPr>
        <w:t>教办厅〔</w:t>
      </w:r>
      <w:r w:rsidRPr="00364ADA">
        <w:rPr>
          <w:rFonts w:ascii="Times New Roman" w:eastAsia="仿宋_GB2312" w:hAnsi="Times New Roman"/>
          <w:kern w:val="0"/>
          <w:sz w:val="32"/>
          <w:szCs w:val="32"/>
        </w:rPr>
        <w:t>2017</w:t>
      </w:r>
      <w:r w:rsidRPr="00364ADA">
        <w:rPr>
          <w:rFonts w:ascii="Times New Roman" w:eastAsia="仿宋_GB2312" w:hAnsi="Times New Roman" w:hint="eastAsia"/>
          <w:kern w:val="0"/>
          <w:sz w:val="32"/>
          <w:szCs w:val="32"/>
        </w:rPr>
        <w:t>〕</w:t>
      </w:r>
      <w:proofErr w:type="gramEnd"/>
      <w:r w:rsidRPr="00364ADA">
        <w:rPr>
          <w:rFonts w:ascii="Times New Roman" w:eastAsia="仿宋_GB2312" w:hAnsi="Times New Roman"/>
          <w:kern w:val="0"/>
          <w:sz w:val="32"/>
          <w:szCs w:val="32"/>
        </w:rPr>
        <w:t>3</w:t>
      </w:r>
      <w:r w:rsidRPr="00364ADA">
        <w:rPr>
          <w:rFonts w:ascii="Times New Roman" w:eastAsia="仿宋_GB2312" w:hAnsi="Times New Roman" w:hint="eastAsia"/>
          <w:kern w:val="0"/>
          <w:sz w:val="32"/>
          <w:szCs w:val="32"/>
        </w:rPr>
        <w:t>号）精神，</w:t>
      </w:r>
      <w:r w:rsidRPr="00364ADA">
        <w:rPr>
          <w:rFonts w:ascii="仿宋_GB2312" w:eastAsia="仿宋_GB2312" w:hAnsi="Times New Roman" w:hint="eastAsia"/>
          <w:sz w:val="32"/>
          <w:szCs w:val="32"/>
        </w:rPr>
        <w:t>根据</w:t>
      </w:r>
      <w:r w:rsidRPr="00364ADA">
        <w:rPr>
          <w:rFonts w:ascii="仿宋_GB2312" w:eastAsia="仿宋_GB2312" w:hAnsi="Times New Roman"/>
          <w:sz w:val="32"/>
          <w:szCs w:val="32"/>
        </w:rPr>
        <w:t>《中华人民共和国政府信息公开条例》</w:t>
      </w:r>
      <w:r w:rsidRPr="00364ADA">
        <w:rPr>
          <w:rFonts w:ascii="仿宋_GB2312" w:eastAsia="仿宋_GB2312" w:hAnsi="Times New Roman" w:hint="eastAsia"/>
          <w:sz w:val="32"/>
          <w:szCs w:val="32"/>
        </w:rPr>
        <w:t>《高等学校信息公开办法》（教育部令第29号）</w:t>
      </w:r>
      <w:r w:rsidRPr="00364ADA">
        <w:rPr>
          <w:rFonts w:ascii="Times New Roman" w:eastAsia="仿宋_GB2312" w:hAnsi="Times New Roman" w:hint="eastAsia"/>
          <w:sz w:val="32"/>
          <w:szCs w:val="24"/>
        </w:rPr>
        <w:t>《教育部关于公布〈高等学校信息公开事项清单〉的通知》（教办函</w:t>
      </w:r>
      <w:r w:rsidRPr="00364ADA">
        <w:rPr>
          <w:rFonts w:ascii="仿宋_GB2312" w:eastAsia="仿宋_GB2312" w:hAnsi="Times New Roman" w:hint="eastAsia"/>
          <w:sz w:val="32"/>
          <w:szCs w:val="24"/>
        </w:rPr>
        <w:t>〔</w:t>
      </w:r>
      <w:r w:rsidRPr="00364ADA">
        <w:rPr>
          <w:rFonts w:ascii="仿宋_GB2312" w:eastAsia="仿宋_GB2312" w:hAnsi="Times New Roman"/>
          <w:sz w:val="32"/>
          <w:szCs w:val="24"/>
        </w:rPr>
        <w:t>201</w:t>
      </w:r>
      <w:r w:rsidRPr="00364ADA">
        <w:rPr>
          <w:rFonts w:ascii="仿宋_GB2312" w:eastAsia="仿宋_GB2312" w:hAnsi="Times New Roman" w:hint="eastAsia"/>
          <w:sz w:val="32"/>
          <w:szCs w:val="24"/>
        </w:rPr>
        <w:t>4〕23</w:t>
      </w:r>
      <w:r w:rsidRPr="00364ADA">
        <w:rPr>
          <w:rFonts w:ascii="Times New Roman" w:eastAsia="仿宋_GB2312" w:hAnsi="Times New Roman" w:hint="eastAsia"/>
          <w:sz w:val="32"/>
          <w:szCs w:val="24"/>
        </w:rPr>
        <w:t>号）和</w:t>
      </w:r>
      <w:r w:rsidRPr="00364ADA">
        <w:rPr>
          <w:rFonts w:ascii="仿宋_GB2312" w:eastAsia="仿宋_GB2312" w:hAnsi="Times New Roman" w:hint="eastAsia"/>
          <w:sz w:val="32"/>
          <w:szCs w:val="24"/>
        </w:rPr>
        <w:t>《教育部办公厅关于全面推进高校信息公开做好高校信息公开年度报告工作的通知》（教</w:t>
      </w:r>
      <w:proofErr w:type="gramStart"/>
      <w:r w:rsidRPr="00364ADA">
        <w:rPr>
          <w:rFonts w:ascii="仿宋_GB2312" w:eastAsia="仿宋_GB2312" w:hAnsi="Times New Roman" w:hint="eastAsia"/>
          <w:sz w:val="32"/>
          <w:szCs w:val="24"/>
        </w:rPr>
        <w:t>办厅</w:t>
      </w:r>
      <w:r w:rsidRPr="00364ADA">
        <w:rPr>
          <w:rFonts w:ascii="仿宋_GB2312" w:eastAsia="仿宋_GB2312" w:hAnsi="Times New Roman" w:hint="eastAsia"/>
          <w:sz w:val="32"/>
          <w:szCs w:val="24"/>
        </w:rPr>
        <w:lastRenderedPageBreak/>
        <w:t>函</w:t>
      </w:r>
      <w:proofErr w:type="gramEnd"/>
      <w:r w:rsidRPr="00364ADA">
        <w:rPr>
          <w:rFonts w:ascii="仿宋_GB2312" w:eastAsia="仿宋_GB2312" w:hAnsi="Times New Roman" w:hint="eastAsia"/>
          <w:sz w:val="32"/>
          <w:szCs w:val="24"/>
        </w:rPr>
        <w:t>〔2018〕80号）的要求</w:t>
      </w:r>
      <w:r w:rsidRPr="00364ADA">
        <w:rPr>
          <w:rFonts w:ascii="仿宋_GB2312" w:eastAsia="仿宋_GB2312" w:hAnsi="Times New Roman" w:hint="eastAsia"/>
          <w:sz w:val="32"/>
          <w:szCs w:val="32"/>
        </w:rPr>
        <w:t>，我校组织编制了《中国农业大学2017-2018年度信息公开工作报告》，现随文报上，请</w:t>
      </w:r>
      <w:proofErr w:type="gramStart"/>
      <w:r w:rsidRPr="00364ADA">
        <w:rPr>
          <w:rFonts w:ascii="仿宋_GB2312" w:eastAsia="仿宋_GB2312" w:hAnsi="Times New Roman" w:hint="eastAsia"/>
          <w:sz w:val="32"/>
          <w:szCs w:val="32"/>
        </w:rPr>
        <w:t>予审</w:t>
      </w:r>
      <w:proofErr w:type="gramEnd"/>
      <w:r w:rsidRPr="00364ADA">
        <w:rPr>
          <w:rFonts w:ascii="仿宋_GB2312" w:eastAsia="仿宋_GB2312" w:hAnsi="Times New Roman" w:hint="eastAsia"/>
          <w:sz w:val="32"/>
          <w:szCs w:val="32"/>
        </w:rPr>
        <w:t>查。</w:t>
      </w:r>
    </w:p>
    <w:p w:rsidR="00E43AB4" w:rsidRDefault="00E43AB4" w:rsidP="00D62F1A">
      <w:pPr>
        <w:spacing w:line="560" w:lineRule="exact"/>
        <w:ind w:firstLineChars="200" w:firstLine="640"/>
        <w:contextualSpacing/>
        <w:mirrorIndents/>
        <w:rPr>
          <w:rFonts w:ascii="仿宋_GB2312" w:eastAsia="仿宋_GB2312" w:hAnsi="Times New Roman"/>
          <w:sz w:val="32"/>
          <w:szCs w:val="32"/>
        </w:rPr>
      </w:pPr>
    </w:p>
    <w:p w:rsidR="00E43AB4" w:rsidRDefault="00E43AB4" w:rsidP="00D62F1A">
      <w:pPr>
        <w:spacing w:line="560" w:lineRule="exact"/>
        <w:ind w:firstLineChars="200" w:firstLine="640"/>
        <w:contextualSpacing/>
        <w:mirrorIndents/>
        <w:rPr>
          <w:rFonts w:ascii="仿宋_GB2312" w:eastAsia="仿宋_GB2312" w:hAnsi="Times New Roman"/>
          <w:sz w:val="32"/>
          <w:szCs w:val="32"/>
        </w:rPr>
      </w:pPr>
      <w:r w:rsidRPr="00364ADA">
        <w:rPr>
          <w:rFonts w:ascii="仿宋_GB2312" w:eastAsia="仿宋_GB2312" w:hAnsi="Times New Roman" w:hint="eastAsia"/>
          <w:sz w:val="32"/>
          <w:szCs w:val="32"/>
        </w:rPr>
        <w:t>附件：中国农业大学2017-2018年度信息公开工作报告</w:t>
      </w:r>
    </w:p>
    <w:p w:rsidR="00E43AB4" w:rsidRDefault="00E43AB4" w:rsidP="00D62F1A">
      <w:pPr>
        <w:spacing w:line="560" w:lineRule="exact"/>
        <w:ind w:firstLineChars="200" w:firstLine="640"/>
        <w:contextualSpacing/>
        <w:mirrorIndents/>
        <w:rPr>
          <w:rFonts w:ascii="仿宋_GB2312" w:eastAsia="仿宋_GB2312" w:hAnsi="Times New Roman"/>
          <w:sz w:val="32"/>
          <w:szCs w:val="32"/>
        </w:rPr>
      </w:pPr>
    </w:p>
    <w:p w:rsidR="00E43AB4" w:rsidRDefault="00E43AB4" w:rsidP="00D62F1A">
      <w:pPr>
        <w:spacing w:line="560" w:lineRule="exact"/>
        <w:ind w:firstLineChars="200" w:firstLine="640"/>
        <w:contextualSpacing/>
        <w:mirrorIndents/>
        <w:rPr>
          <w:rFonts w:ascii="仿宋_GB2312" w:eastAsia="仿宋_GB2312" w:hAnsi="Times New Roman"/>
          <w:sz w:val="32"/>
          <w:szCs w:val="32"/>
        </w:rPr>
      </w:pPr>
    </w:p>
    <w:p w:rsidR="00E43AB4" w:rsidRPr="00364ADA" w:rsidRDefault="00E43AB4" w:rsidP="00D62F1A">
      <w:pPr>
        <w:spacing w:line="560" w:lineRule="exact"/>
        <w:ind w:firstLineChars="200" w:firstLine="640"/>
        <w:contextualSpacing/>
        <w:mirrorIndents/>
        <w:rPr>
          <w:rFonts w:ascii="仿宋_GB2312" w:eastAsia="仿宋_GB2312" w:hAnsi="Times New Roman"/>
          <w:sz w:val="32"/>
          <w:szCs w:val="32"/>
        </w:rPr>
      </w:pPr>
    </w:p>
    <w:p w:rsidR="003661B0" w:rsidRPr="00917084" w:rsidRDefault="003661B0" w:rsidP="00D62F1A">
      <w:pPr>
        <w:spacing w:line="560" w:lineRule="exact"/>
        <w:rPr>
          <w:rFonts w:ascii="仿宋_GB2312" w:eastAsia="仿宋_GB2312" w:hAnsi="Times New Roman"/>
          <w:sz w:val="32"/>
          <w:szCs w:val="32"/>
        </w:rPr>
      </w:pPr>
      <w:r>
        <w:rPr>
          <w:rFonts w:ascii="仿宋_GB2312" w:eastAsia="仿宋_GB2312" w:hAnsi="Times New Roman" w:hint="eastAsia"/>
          <w:sz w:val="32"/>
          <w:szCs w:val="32"/>
        </w:rPr>
        <w:t xml:space="preserve">                                </w:t>
      </w:r>
      <w:r w:rsidR="00747E5B">
        <w:rPr>
          <w:rFonts w:ascii="仿宋_GB2312" w:eastAsia="仿宋_GB2312" w:hAnsi="Times New Roman" w:hint="eastAsia"/>
          <w:sz w:val="32"/>
          <w:szCs w:val="32"/>
        </w:rPr>
        <w:t xml:space="preserve"> </w:t>
      </w:r>
      <w:r w:rsidRPr="00917084">
        <w:rPr>
          <w:rFonts w:ascii="仿宋_GB2312" w:eastAsia="仿宋_GB2312" w:hAnsi="Times New Roman" w:hint="eastAsia"/>
          <w:sz w:val="32"/>
          <w:szCs w:val="32"/>
        </w:rPr>
        <w:t>中国农业大学</w:t>
      </w:r>
    </w:p>
    <w:p w:rsidR="003661B0" w:rsidRDefault="003661B0" w:rsidP="00D62F1A">
      <w:pPr>
        <w:spacing w:line="560" w:lineRule="exact"/>
        <w:ind w:right="1280"/>
        <w:jc w:val="right"/>
        <w:rPr>
          <w:rFonts w:ascii="仿宋_GB2312" w:eastAsia="仿宋_GB2312" w:hAnsi="Times New Roman"/>
          <w:sz w:val="32"/>
          <w:szCs w:val="32"/>
        </w:rPr>
      </w:pPr>
      <w:r w:rsidRPr="00917084">
        <w:rPr>
          <w:rFonts w:ascii="仿宋_GB2312" w:eastAsia="仿宋_GB2312" w:hAnsi="Times New Roman" w:hint="eastAsia"/>
          <w:sz w:val="32"/>
          <w:szCs w:val="32"/>
        </w:rPr>
        <w:t>201</w:t>
      </w:r>
      <w:r w:rsidR="00676B5A">
        <w:rPr>
          <w:rFonts w:ascii="仿宋_GB2312" w:eastAsia="仿宋_GB2312" w:hAnsi="Times New Roman" w:hint="eastAsia"/>
          <w:sz w:val="32"/>
          <w:szCs w:val="32"/>
        </w:rPr>
        <w:t>8</w:t>
      </w:r>
      <w:r w:rsidRPr="00917084">
        <w:rPr>
          <w:rFonts w:ascii="仿宋_GB2312" w:eastAsia="仿宋_GB2312" w:hAnsi="Times New Roman" w:hint="eastAsia"/>
          <w:sz w:val="32"/>
          <w:szCs w:val="32"/>
        </w:rPr>
        <w:t>年</w:t>
      </w:r>
      <w:r w:rsidR="00E43AB4">
        <w:rPr>
          <w:rFonts w:ascii="仿宋_GB2312" w:eastAsia="仿宋_GB2312" w:hAnsi="Times New Roman" w:hint="eastAsia"/>
          <w:sz w:val="32"/>
          <w:szCs w:val="32"/>
        </w:rPr>
        <w:t>10</w:t>
      </w:r>
      <w:r w:rsidRPr="00917084">
        <w:rPr>
          <w:rFonts w:ascii="仿宋_GB2312" w:eastAsia="仿宋_GB2312" w:hAnsi="Times New Roman" w:hint="eastAsia"/>
          <w:sz w:val="32"/>
          <w:szCs w:val="32"/>
        </w:rPr>
        <w:t>月</w:t>
      </w:r>
      <w:r w:rsidR="00E05B5C">
        <w:rPr>
          <w:rFonts w:ascii="仿宋_GB2312" w:eastAsia="仿宋_GB2312" w:hAnsi="Times New Roman" w:hint="eastAsia"/>
          <w:sz w:val="32"/>
          <w:szCs w:val="32"/>
        </w:rPr>
        <w:t>30</w:t>
      </w:r>
      <w:r w:rsidRPr="00917084">
        <w:rPr>
          <w:rFonts w:ascii="仿宋_GB2312" w:eastAsia="仿宋_GB2312" w:hAnsi="Times New Roman" w:hint="eastAsia"/>
          <w:sz w:val="32"/>
          <w:szCs w:val="32"/>
        </w:rPr>
        <w:t>日</w:t>
      </w:r>
      <w:r>
        <w:rPr>
          <w:rFonts w:ascii="仿宋_GB2312" w:eastAsia="仿宋_GB2312" w:hAnsi="Times New Roman" w:hint="eastAsia"/>
          <w:sz w:val="32"/>
          <w:szCs w:val="32"/>
        </w:rPr>
        <w:t xml:space="preserve">        </w:t>
      </w:r>
    </w:p>
    <w:p w:rsidR="00E43AB4" w:rsidRDefault="00E43AB4" w:rsidP="00D62F1A">
      <w:pPr>
        <w:spacing w:line="560" w:lineRule="exact"/>
        <w:ind w:right="1280"/>
        <w:jc w:val="right"/>
        <w:rPr>
          <w:rFonts w:ascii="仿宋_GB2312" w:eastAsia="仿宋_GB2312" w:hAnsi="Times New Roman"/>
          <w:sz w:val="32"/>
          <w:szCs w:val="32"/>
        </w:rPr>
      </w:pPr>
    </w:p>
    <w:p w:rsidR="006C433E" w:rsidRPr="00917084" w:rsidRDefault="006C433E" w:rsidP="00D62F1A">
      <w:pPr>
        <w:spacing w:line="560" w:lineRule="exact"/>
        <w:ind w:right="-87"/>
        <w:rPr>
          <w:rFonts w:ascii="仿宋_GB2312" w:eastAsia="仿宋_GB2312" w:hAnsi="Times New Roman"/>
          <w:sz w:val="32"/>
          <w:szCs w:val="32"/>
        </w:rPr>
      </w:pPr>
      <w:r>
        <w:rPr>
          <w:rFonts w:ascii="仿宋_GB2312" w:eastAsia="仿宋_GB2312" w:hAnsi="Times New Roman" w:hint="eastAsia"/>
          <w:sz w:val="32"/>
          <w:szCs w:val="32"/>
        </w:rPr>
        <w:t xml:space="preserve">    </w:t>
      </w:r>
      <w:r w:rsidR="00935259" w:rsidRPr="00335C91">
        <w:rPr>
          <w:rFonts w:ascii="仿宋_GB2312" w:eastAsia="仿宋_GB2312" w:hAnsi="Times New Roman" w:hint="eastAsia"/>
          <w:sz w:val="32"/>
          <w:szCs w:val="32"/>
        </w:rPr>
        <w:t>（联系人：</w:t>
      </w:r>
      <w:r w:rsidR="00335C91" w:rsidRPr="00335C91">
        <w:rPr>
          <w:rFonts w:ascii="仿宋_GB2312" w:eastAsia="仿宋_GB2312" w:hAnsi="Times New Roman" w:hint="eastAsia"/>
          <w:sz w:val="32"/>
          <w:szCs w:val="32"/>
        </w:rPr>
        <w:t>张国坤</w:t>
      </w:r>
      <w:r w:rsidRPr="00335C91">
        <w:rPr>
          <w:rFonts w:ascii="仿宋_GB2312" w:eastAsia="仿宋_GB2312" w:hAnsi="Times New Roman" w:hint="eastAsia"/>
          <w:sz w:val="32"/>
          <w:szCs w:val="32"/>
        </w:rPr>
        <w:t>；联系电话：</w:t>
      </w:r>
      <w:r w:rsidR="00335C91" w:rsidRPr="00335C91">
        <w:rPr>
          <w:rFonts w:ascii="仿宋_GB2312" w:eastAsia="仿宋_GB2312" w:hAnsi="Times New Roman" w:hint="eastAsia"/>
          <w:sz w:val="32"/>
          <w:szCs w:val="32"/>
        </w:rPr>
        <w:t>010-62736870</w:t>
      </w:r>
      <w:r w:rsidRPr="00335C91">
        <w:rPr>
          <w:rFonts w:ascii="仿宋_GB2312" w:eastAsia="仿宋_GB2312" w:hAnsi="Times New Roman" w:hint="eastAsia"/>
          <w:sz w:val="32"/>
          <w:szCs w:val="32"/>
        </w:rPr>
        <w:t>）</w:t>
      </w:r>
      <w:r>
        <w:rPr>
          <w:rFonts w:ascii="仿宋_GB2312" w:eastAsia="仿宋_GB2312" w:hAnsi="Times New Roman" w:hint="eastAsia"/>
          <w:sz w:val="32"/>
          <w:szCs w:val="32"/>
        </w:rPr>
        <w:t xml:space="preserve">          </w:t>
      </w:r>
    </w:p>
    <w:p w:rsidR="00777F8D" w:rsidRDefault="00777F8D"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D62F1A" w:rsidRDefault="00D62F1A" w:rsidP="00D62F1A">
      <w:pPr>
        <w:spacing w:line="560" w:lineRule="exact"/>
        <w:ind w:firstLineChars="200" w:firstLine="640"/>
        <w:rPr>
          <w:rFonts w:ascii="仿宋_GB2312" w:eastAsia="仿宋_GB2312" w:hAnsi="Times New Roman"/>
          <w:sz w:val="32"/>
          <w:szCs w:val="32"/>
        </w:rPr>
      </w:pPr>
    </w:p>
    <w:p w:rsidR="00E43AB4" w:rsidRPr="00917084" w:rsidRDefault="00E43AB4" w:rsidP="00D62F1A">
      <w:pPr>
        <w:spacing w:line="560" w:lineRule="exact"/>
        <w:ind w:firstLineChars="100" w:firstLine="280"/>
        <w:rPr>
          <w:rFonts w:ascii="仿宋_GB2312" w:eastAsia="仿宋_GB2312" w:hAnsi="Times New Roman"/>
          <w:sz w:val="32"/>
          <w:szCs w:val="32"/>
        </w:rPr>
      </w:pPr>
      <w:r>
        <w:rPr>
          <w:rFonts w:ascii="仿宋_GB2312" w:eastAsia="仿宋_GB2312" w:hAnsi="Times New Roman" w:hint="eastAsia"/>
          <w:sz w:val="28"/>
          <w:szCs w:val="28"/>
        </w:rPr>
        <w:t>（此件</w:t>
      </w:r>
      <w:r w:rsidRPr="00E97D5D">
        <w:rPr>
          <w:rFonts w:ascii="仿宋_GB2312" w:eastAsia="仿宋_GB2312" w:hAnsi="Times New Roman" w:hint="eastAsia"/>
          <w:sz w:val="28"/>
          <w:szCs w:val="28"/>
        </w:rPr>
        <w:t>依申请公开</w:t>
      </w:r>
      <w:r>
        <w:rPr>
          <w:rFonts w:ascii="仿宋_GB2312" w:eastAsia="仿宋_GB2312" w:hAnsi="Times New Roman" w:hint="eastAsia"/>
          <w:sz w:val="28"/>
          <w:szCs w:val="28"/>
        </w:rPr>
        <w:t>）</w:t>
      </w:r>
    </w:p>
    <w:tbl>
      <w:tblPr>
        <w:tblW w:w="4877" w:type="pct"/>
        <w:jc w:val="center"/>
        <w:tblInd w:w="222" w:type="dxa"/>
        <w:tblBorders>
          <w:top w:val="single" w:sz="8" w:space="0" w:color="auto"/>
          <w:bottom w:val="single" w:sz="8" w:space="0" w:color="auto"/>
        </w:tblBorders>
        <w:tblLook w:val="01E0" w:firstRow="1" w:lastRow="1" w:firstColumn="1" w:lastColumn="1" w:noHBand="0" w:noVBand="0"/>
      </w:tblPr>
      <w:tblGrid>
        <w:gridCol w:w="8837"/>
      </w:tblGrid>
      <w:tr w:rsidR="00E43AB4" w:rsidRPr="00E97D5D" w:rsidTr="000A7306">
        <w:trPr>
          <w:jc w:val="center"/>
        </w:trPr>
        <w:tc>
          <w:tcPr>
            <w:tcW w:w="5000" w:type="pct"/>
            <w:vAlign w:val="center"/>
          </w:tcPr>
          <w:p w:rsidR="00E43AB4" w:rsidRPr="00E97D5D" w:rsidRDefault="00E43AB4" w:rsidP="000A7306">
            <w:pPr>
              <w:spacing w:line="480" w:lineRule="exact"/>
              <w:ind w:right="23" w:firstLineChars="100" w:firstLine="280"/>
              <w:rPr>
                <w:rFonts w:ascii="仿宋_GB2312" w:eastAsia="仿宋_GB2312" w:hAnsi="Times New Roman"/>
                <w:sz w:val="28"/>
                <w:szCs w:val="28"/>
              </w:rPr>
            </w:pPr>
            <w:r w:rsidRPr="00E97D5D">
              <w:rPr>
                <w:rFonts w:ascii="仿宋_GB2312" w:eastAsia="仿宋_GB2312" w:hAnsi="Times New Roman" w:hint="eastAsia"/>
                <w:sz w:val="28"/>
                <w:szCs w:val="28"/>
              </w:rPr>
              <w:t xml:space="preserve">中国农业大学党政办公室       </w:t>
            </w:r>
            <w:r>
              <w:rPr>
                <w:rFonts w:ascii="仿宋_GB2312" w:eastAsia="仿宋_GB2312" w:hAnsi="Times New Roman" w:hint="eastAsia"/>
                <w:sz w:val="28"/>
                <w:szCs w:val="28"/>
              </w:rPr>
              <w:t xml:space="preserve">         </w:t>
            </w:r>
            <w:r w:rsidRPr="00E97D5D">
              <w:rPr>
                <w:rFonts w:ascii="仿宋_GB2312" w:eastAsia="仿宋_GB2312" w:hAnsi="Times New Roman" w:hint="eastAsia"/>
                <w:sz w:val="28"/>
                <w:szCs w:val="28"/>
              </w:rPr>
              <w:t>201</w:t>
            </w:r>
            <w:r>
              <w:rPr>
                <w:rFonts w:ascii="仿宋_GB2312" w:eastAsia="仿宋_GB2312" w:hAnsi="Times New Roman" w:hint="eastAsia"/>
                <w:sz w:val="28"/>
                <w:szCs w:val="28"/>
              </w:rPr>
              <w:t>8</w:t>
            </w:r>
            <w:r w:rsidRPr="00E97D5D">
              <w:rPr>
                <w:rFonts w:ascii="仿宋_GB2312" w:eastAsia="仿宋_GB2312" w:hAnsi="Times New Roman" w:hint="eastAsia"/>
                <w:sz w:val="28"/>
                <w:szCs w:val="28"/>
              </w:rPr>
              <w:t>年</w:t>
            </w:r>
            <w:r>
              <w:rPr>
                <w:rFonts w:ascii="仿宋_GB2312" w:eastAsia="仿宋_GB2312" w:hAnsi="Times New Roman" w:hint="eastAsia"/>
                <w:sz w:val="28"/>
                <w:szCs w:val="28"/>
              </w:rPr>
              <w:t>10</w:t>
            </w:r>
            <w:r w:rsidRPr="00E97D5D">
              <w:rPr>
                <w:rFonts w:ascii="仿宋_GB2312" w:eastAsia="仿宋_GB2312" w:hAnsi="Times New Roman" w:hint="eastAsia"/>
                <w:sz w:val="28"/>
                <w:szCs w:val="28"/>
              </w:rPr>
              <w:t>月</w:t>
            </w:r>
            <w:r w:rsidR="00E05B5C">
              <w:rPr>
                <w:rFonts w:ascii="仿宋_GB2312" w:eastAsia="仿宋_GB2312" w:hAnsi="Times New Roman" w:hint="eastAsia"/>
                <w:sz w:val="28"/>
                <w:szCs w:val="28"/>
              </w:rPr>
              <w:t>30</w:t>
            </w:r>
            <w:r w:rsidRPr="00E97D5D">
              <w:rPr>
                <w:rFonts w:ascii="仿宋_GB2312" w:eastAsia="仿宋_GB2312" w:hAnsi="Times New Roman" w:hint="eastAsia"/>
                <w:sz w:val="28"/>
                <w:szCs w:val="28"/>
              </w:rPr>
              <w:t>日印发</w:t>
            </w:r>
          </w:p>
        </w:tc>
      </w:tr>
    </w:tbl>
    <w:p w:rsidR="00E43AB4" w:rsidRDefault="00004BB3" w:rsidP="00004BB3">
      <w:pPr>
        <w:spacing w:line="560" w:lineRule="exact"/>
        <w:jc w:val="left"/>
        <w:rPr>
          <w:rFonts w:ascii="黑体" w:eastAsia="黑体" w:hAnsi="黑体"/>
          <w:bCs/>
          <w:sz w:val="32"/>
          <w:szCs w:val="32"/>
        </w:rPr>
      </w:pPr>
      <w:r w:rsidRPr="00004BB3">
        <w:rPr>
          <w:rFonts w:ascii="黑体" w:eastAsia="黑体" w:hAnsi="黑体" w:hint="eastAsia"/>
          <w:bCs/>
          <w:sz w:val="32"/>
          <w:szCs w:val="32"/>
        </w:rPr>
        <w:lastRenderedPageBreak/>
        <w:t>附件</w:t>
      </w:r>
    </w:p>
    <w:p w:rsidR="00E43AB4" w:rsidRPr="00004BB3" w:rsidRDefault="00E43AB4" w:rsidP="00004BB3">
      <w:pPr>
        <w:spacing w:line="560" w:lineRule="exact"/>
        <w:ind w:rightChars="-27" w:right="-57"/>
        <w:jc w:val="center"/>
        <w:rPr>
          <w:rFonts w:ascii="方正小标宋简体" w:eastAsia="方正小标宋简体" w:hAnsi="Times New Roman"/>
          <w:bCs/>
          <w:sz w:val="36"/>
          <w:szCs w:val="24"/>
        </w:rPr>
      </w:pPr>
      <w:r w:rsidRPr="00004BB3">
        <w:rPr>
          <w:rFonts w:ascii="方正小标宋简体" w:eastAsia="方正小标宋简体" w:hAnsi="Times New Roman" w:hint="eastAsia"/>
          <w:bCs/>
          <w:sz w:val="36"/>
          <w:szCs w:val="24"/>
        </w:rPr>
        <w:t>中国农业大学2017-2018年度信息公开工作报告</w:t>
      </w:r>
    </w:p>
    <w:p w:rsidR="00004BB3" w:rsidRPr="00364ADA" w:rsidRDefault="00004BB3" w:rsidP="00004BB3">
      <w:pPr>
        <w:spacing w:line="560" w:lineRule="exact"/>
        <w:ind w:rightChars="-27" w:right="-57"/>
        <w:jc w:val="center"/>
        <w:rPr>
          <w:rFonts w:ascii="方正小标宋简体" w:eastAsia="方正小标宋简体" w:hAnsi="Times New Roman"/>
          <w:b/>
          <w:bCs/>
          <w:sz w:val="36"/>
          <w:szCs w:val="24"/>
        </w:rPr>
      </w:pPr>
    </w:p>
    <w:p w:rsidR="00E43AB4" w:rsidRPr="00004BB3" w:rsidRDefault="00E43AB4" w:rsidP="00004BB3">
      <w:pPr>
        <w:spacing w:line="560" w:lineRule="exact"/>
        <w:ind w:firstLineChars="200" w:firstLine="640"/>
        <w:rPr>
          <w:rFonts w:ascii="仿宋_GB2312" w:eastAsia="仿宋_GB2312" w:hAnsi="Times New Roman"/>
          <w:sz w:val="32"/>
          <w:szCs w:val="24"/>
        </w:rPr>
      </w:pPr>
      <w:r w:rsidRPr="00004BB3">
        <w:rPr>
          <w:rFonts w:ascii="仿宋_GB2312" w:eastAsia="仿宋_GB2312" w:hAnsi="Times New Roman" w:hint="eastAsia"/>
          <w:sz w:val="32"/>
          <w:szCs w:val="24"/>
        </w:rPr>
        <w:t>本工作报告依据《中华人民共和国政府信息公开条例》（以下简称《条例》）和《高等学校信息公开办法》（教育部令第</w:t>
      </w:r>
      <w:r w:rsidRPr="00004BB3">
        <w:rPr>
          <w:rFonts w:ascii="仿宋_GB2312" w:eastAsia="仿宋_GB2312" w:hAnsi="Times New Roman"/>
          <w:sz w:val="32"/>
          <w:szCs w:val="24"/>
        </w:rPr>
        <w:t>29</w:t>
      </w:r>
      <w:r w:rsidRPr="00004BB3">
        <w:rPr>
          <w:rFonts w:ascii="仿宋_GB2312" w:eastAsia="仿宋_GB2312" w:hAnsi="Times New Roman" w:hint="eastAsia"/>
          <w:sz w:val="32"/>
          <w:szCs w:val="24"/>
        </w:rPr>
        <w:t>号，以下简称《办法》）《教育部关于公布〈高等学校信息公开事项清单〉的通知》（教办函〔</w:t>
      </w:r>
      <w:r w:rsidRPr="00004BB3">
        <w:rPr>
          <w:rFonts w:ascii="仿宋_GB2312" w:eastAsia="仿宋_GB2312" w:hAnsi="Times New Roman"/>
          <w:sz w:val="32"/>
          <w:szCs w:val="24"/>
        </w:rPr>
        <w:t>2014</w:t>
      </w:r>
      <w:r w:rsidRPr="00004BB3">
        <w:rPr>
          <w:rFonts w:ascii="仿宋_GB2312" w:eastAsia="仿宋_GB2312" w:hAnsi="Times New Roman" w:hint="eastAsia"/>
          <w:sz w:val="32"/>
          <w:szCs w:val="24"/>
        </w:rPr>
        <w:t>〕</w:t>
      </w:r>
      <w:r w:rsidRPr="00004BB3">
        <w:rPr>
          <w:rFonts w:ascii="仿宋_GB2312" w:eastAsia="仿宋_GB2312" w:hAnsi="Times New Roman"/>
          <w:sz w:val="32"/>
          <w:szCs w:val="24"/>
        </w:rPr>
        <w:t>23</w:t>
      </w:r>
      <w:r w:rsidRPr="00004BB3">
        <w:rPr>
          <w:rFonts w:ascii="仿宋_GB2312" w:eastAsia="仿宋_GB2312" w:hAnsi="Times New Roman" w:hint="eastAsia"/>
          <w:sz w:val="32"/>
          <w:szCs w:val="24"/>
        </w:rPr>
        <w:t>号，以下简称《清单》）《教育部办公厅关于全面推进高校信息公开做好高校信息公开年度报告工作的通知》（教</w:t>
      </w:r>
      <w:proofErr w:type="gramStart"/>
      <w:r w:rsidRPr="00004BB3">
        <w:rPr>
          <w:rFonts w:ascii="仿宋_GB2312" w:eastAsia="仿宋_GB2312" w:hAnsi="Times New Roman" w:hint="eastAsia"/>
          <w:sz w:val="32"/>
          <w:szCs w:val="24"/>
        </w:rPr>
        <w:t>办厅函</w:t>
      </w:r>
      <w:proofErr w:type="gramEnd"/>
      <w:r w:rsidRPr="00004BB3">
        <w:rPr>
          <w:rFonts w:ascii="仿宋_GB2312" w:eastAsia="仿宋_GB2312" w:hAnsi="Times New Roman" w:hint="eastAsia"/>
          <w:sz w:val="32"/>
          <w:szCs w:val="24"/>
        </w:rPr>
        <w:t>〔2018〕80号，以下简称《通知》）要求，由中国农业大学信息公开工作领导小组编制。本年度报告中所列数据的统计期限为</w:t>
      </w:r>
      <w:r w:rsidRPr="00004BB3">
        <w:rPr>
          <w:rFonts w:ascii="仿宋_GB2312" w:eastAsia="仿宋_GB2312" w:hAnsi="Times New Roman"/>
          <w:sz w:val="32"/>
          <w:szCs w:val="24"/>
        </w:rPr>
        <w:t>20</w:t>
      </w:r>
      <w:r w:rsidRPr="00004BB3">
        <w:rPr>
          <w:rFonts w:ascii="仿宋_GB2312" w:eastAsia="仿宋_GB2312" w:hAnsi="Times New Roman" w:hint="eastAsia"/>
          <w:sz w:val="32"/>
          <w:szCs w:val="24"/>
        </w:rPr>
        <w:t>17年</w:t>
      </w:r>
      <w:r w:rsidRPr="00004BB3">
        <w:rPr>
          <w:rFonts w:ascii="仿宋_GB2312" w:eastAsia="仿宋_GB2312" w:hAnsi="Times New Roman"/>
          <w:sz w:val="32"/>
          <w:szCs w:val="24"/>
        </w:rPr>
        <w:t>9</w:t>
      </w:r>
      <w:r w:rsidRPr="00004BB3">
        <w:rPr>
          <w:rFonts w:ascii="仿宋_GB2312" w:eastAsia="仿宋_GB2312" w:hAnsi="Times New Roman" w:hint="eastAsia"/>
          <w:sz w:val="32"/>
          <w:szCs w:val="24"/>
        </w:rPr>
        <w:t>月</w:t>
      </w:r>
      <w:r w:rsidRPr="00004BB3">
        <w:rPr>
          <w:rFonts w:ascii="仿宋_GB2312" w:eastAsia="仿宋_GB2312" w:hAnsi="Times New Roman"/>
          <w:sz w:val="32"/>
          <w:szCs w:val="24"/>
        </w:rPr>
        <w:t>1</w:t>
      </w:r>
      <w:r w:rsidRPr="00004BB3">
        <w:rPr>
          <w:rFonts w:ascii="仿宋_GB2312" w:eastAsia="仿宋_GB2312" w:hAnsi="Times New Roman" w:hint="eastAsia"/>
          <w:sz w:val="32"/>
          <w:szCs w:val="24"/>
        </w:rPr>
        <w:t>日至</w:t>
      </w:r>
      <w:r w:rsidRPr="00004BB3">
        <w:rPr>
          <w:rFonts w:ascii="仿宋_GB2312" w:eastAsia="仿宋_GB2312" w:hAnsi="Times New Roman"/>
          <w:sz w:val="32"/>
          <w:szCs w:val="24"/>
        </w:rPr>
        <w:t>20</w:t>
      </w:r>
      <w:r w:rsidRPr="00004BB3">
        <w:rPr>
          <w:rFonts w:ascii="仿宋_GB2312" w:eastAsia="仿宋_GB2312" w:hAnsi="Times New Roman" w:hint="eastAsia"/>
          <w:sz w:val="32"/>
          <w:szCs w:val="24"/>
        </w:rPr>
        <w:t>18年</w:t>
      </w:r>
      <w:r w:rsidRPr="00004BB3">
        <w:rPr>
          <w:rFonts w:ascii="仿宋_GB2312" w:eastAsia="仿宋_GB2312" w:hAnsi="Times New Roman"/>
          <w:sz w:val="32"/>
          <w:szCs w:val="24"/>
        </w:rPr>
        <w:t>8</w:t>
      </w:r>
      <w:r w:rsidRPr="00004BB3">
        <w:rPr>
          <w:rFonts w:ascii="仿宋_GB2312" w:eastAsia="仿宋_GB2312" w:hAnsi="Times New Roman" w:hint="eastAsia"/>
          <w:sz w:val="32"/>
          <w:szCs w:val="24"/>
        </w:rPr>
        <w:t>月</w:t>
      </w:r>
      <w:r w:rsidRPr="00004BB3">
        <w:rPr>
          <w:rFonts w:ascii="仿宋_GB2312" w:eastAsia="仿宋_GB2312" w:hAnsi="Times New Roman"/>
          <w:sz w:val="32"/>
          <w:szCs w:val="24"/>
        </w:rPr>
        <w:t>31</w:t>
      </w:r>
      <w:r w:rsidRPr="00004BB3">
        <w:rPr>
          <w:rFonts w:ascii="仿宋_GB2312" w:eastAsia="仿宋_GB2312" w:hAnsi="Times New Roman" w:hint="eastAsia"/>
          <w:sz w:val="32"/>
          <w:szCs w:val="24"/>
        </w:rPr>
        <w:t>日。</w:t>
      </w:r>
    </w:p>
    <w:p w:rsidR="00E43AB4" w:rsidRPr="00004BB3" w:rsidRDefault="00E43AB4" w:rsidP="00004BB3">
      <w:pPr>
        <w:widowControl/>
        <w:spacing w:line="560" w:lineRule="exact"/>
        <w:ind w:firstLineChars="200" w:firstLine="640"/>
        <w:rPr>
          <w:rFonts w:ascii="仿宋_GB2312" w:eastAsia="仿宋_GB2312" w:hAnsi="Times New Roman"/>
          <w:sz w:val="32"/>
          <w:szCs w:val="24"/>
        </w:rPr>
      </w:pPr>
      <w:r w:rsidRPr="00004BB3">
        <w:rPr>
          <w:rFonts w:ascii="仿宋_GB2312" w:eastAsia="仿宋_GB2312" w:hAnsi="Times New Roman" w:hint="eastAsia"/>
          <w:sz w:val="32"/>
          <w:szCs w:val="24"/>
        </w:rPr>
        <w:t>本报告的PDF版本可在中国农业大学网站（</w:t>
      </w:r>
      <w:hyperlink r:id="rId8" w:history="1">
        <w:r w:rsidRPr="00004BB3">
          <w:rPr>
            <w:rFonts w:ascii="仿宋_GB2312" w:eastAsia="仿宋_GB2312" w:hAnsi="Times New Roman"/>
            <w:sz w:val="32"/>
            <w:szCs w:val="24"/>
          </w:rPr>
          <w:t>http://xxgk.cau.edu.cn/col/col16207/index.html</w:t>
        </w:r>
      </w:hyperlink>
      <w:r w:rsidRPr="00004BB3">
        <w:rPr>
          <w:rFonts w:ascii="仿宋_GB2312" w:eastAsia="仿宋_GB2312" w:hAnsi="Times New Roman" w:hint="eastAsia"/>
          <w:sz w:val="32"/>
          <w:szCs w:val="24"/>
        </w:rPr>
        <w:t>）下载，如对本报告有任何疑问，请联系中国农业大学信息公开工作办公室，电话：010-62736870。</w:t>
      </w:r>
    </w:p>
    <w:p w:rsidR="00E43AB4" w:rsidRPr="00004BB3" w:rsidRDefault="00E43AB4" w:rsidP="00004BB3">
      <w:pPr>
        <w:widowControl/>
        <w:spacing w:line="560" w:lineRule="exact"/>
        <w:ind w:firstLineChars="200" w:firstLine="640"/>
        <w:jc w:val="left"/>
        <w:rPr>
          <w:rFonts w:ascii="宋体" w:hAnsi="宋体" w:cs="宋体"/>
          <w:kern w:val="0"/>
          <w:sz w:val="24"/>
          <w:szCs w:val="24"/>
        </w:rPr>
      </w:pPr>
      <w:r w:rsidRPr="00004BB3">
        <w:rPr>
          <w:rFonts w:ascii="黑体" w:eastAsia="黑体" w:hAnsi="Tahoma" w:cs="Tahoma" w:hint="eastAsia"/>
          <w:color w:val="000000"/>
          <w:kern w:val="0"/>
          <w:sz w:val="32"/>
          <w:szCs w:val="32"/>
        </w:rPr>
        <w:t>一、概述</w:t>
      </w:r>
    </w:p>
    <w:p w:rsidR="00E43AB4" w:rsidRPr="00004BB3" w:rsidRDefault="00E43AB4" w:rsidP="00004BB3">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2017-2018学年，学校</w:t>
      </w:r>
      <w:r w:rsidRPr="00004BB3">
        <w:rPr>
          <w:rFonts w:eastAsia="仿宋_GB2312" w:hint="eastAsia"/>
          <w:kern w:val="0"/>
          <w:sz w:val="32"/>
          <w:szCs w:val="32"/>
        </w:rPr>
        <w:t>深入学习贯彻习近平新时代中国特色社会主义思想和党的十九大精神，按照党中央、国务院关于政务公开工作的决策部署和教育部全面推进教育公开的总体安排，紧紧围绕“五位一体”总体布局和“四个全面”战略布局，牢固树立新发展理念，</w:t>
      </w:r>
      <w:r w:rsidRPr="00004BB3">
        <w:rPr>
          <w:rFonts w:ascii="仿宋_GB2312" w:eastAsia="仿宋_GB2312" w:hint="eastAsia"/>
          <w:sz w:val="32"/>
          <w:szCs w:val="24"/>
        </w:rPr>
        <w:t>认真贯彻落实《条例》及《办法》的各项工作要求，以深化改革为动力、依法治校为保障，</w:t>
      </w:r>
      <w:r w:rsidRPr="00004BB3">
        <w:rPr>
          <w:rFonts w:eastAsia="仿宋_GB2312" w:hint="eastAsia"/>
          <w:kern w:val="0"/>
          <w:sz w:val="32"/>
          <w:szCs w:val="32"/>
        </w:rPr>
        <w:t>继续坚持</w:t>
      </w:r>
      <w:r w:rsidRPr="00004BB3">
        <w:rPr>
          <w:rFonts w:eastAsia="仿宋_GB2312"/>
          <w:kern w:val="0"/>
          <w:sz w:val="32"/>
          <w:szCs w:val="32"/>
        </w:rPr>
        <w:t>“</w:t>
      </w:r>
      <w:r w:rsidRPr="00004BB3">
        <w:rPr>
          <w:rFonts w:eastAsia="仿宋_GB2312" w:hint="eastAsia"/>
          <w:kern w:val="0"/>
          <w:sz w:val="32"/>
          <w:szCs w:val="32"/>
        </w:rPr>
        <w:t>以公开为</w:t>
      </w:r>
      <w:r w:rsidRPr="00004BB3">
        <w:rPr>
          <w:rFonts w:eastAsia="仿宋_GB2312" w:hint="eastAsia"/>
          <w:kern w:val="0"/>
          <w:sz w:val="32"/>
          <w:szCs w:val="32"/>
        </w:rPr>
        <w:lastRenderedPageBreak/>
        <w:t>常态、不公开为例外</w:t>
      </w:r>
      <w:r w:rsidRPr="00004BB3">
        <w:rPr>
          <w:rFonts w:eastAsia="仿宋_GB2312"/>
          <w:kern w:val="0"/>
          <w:sz w:val="32"/>
          <w:szCs w:val="32"/>
        </w:rPr>
        <w:t>”</w:t>
      </w:r>
      <w:r w:rsidRPr="00004BB3">
        <w:rPr>
          <w:rFonts w:eastAsia="仿宋_GB2312" w:hint="eastAsia"/>
          <w:kern w:val="0"/>
          <w:sz w:val="32"/>
          <w:szCs w:val="32"/>
        </w:rPr>
        <w:t>的原则</w:t>
      </w:r>
      <w:r w:rsidRPr="00004BB3">
        <w:rPr>
          <w:rFonts w:ascii="仿宋_GB2312" w:eastAsia="仿宋_GB2312" w:hint="eastAsia"/>
          <w:sz w:val="32"/>
          <w:szCs w:val="24"/>
        </w:rPr>
        <w:t>，把落实信息公开工作作为推动学校治理体系和治理能力现代化的重要举措。一年来,学校继续扎实推进全校信息公开工作,着力健全信息公开工作配套制度，规范各类校级文件公开属性，强化各类信息动态更新，继续完善和提升学校信息公开工作的制度化、规范化、信息化水平，最大限度的保障学校师生员工以及社会公众的知情权、参与权和监督权。</w:t>
      </w:r>
    </w:p>
    <w:p w:rsidR="00E43AB4" w:rsidRPr="00004BB3" w:rsidRDefault="00E43AB4" w:rsidP="00004BB3">
      <w:pPr>
        <w:widowControl/>
        <w:spacing w:line="560" w:lineRule="exact"/>
        <w:ind w:firstLineChars="200" w:firstLine="640"/>
        <w:jc w:val="left"/>
        <w:rPr>
          <w:rFonts w:ascii="楷体" w:eastAsia="楷体" w:hAnsi="楷体"/>
          <w:sz w:val="32"/>
          <w:szCs w:val="24"/>
        </w:rPr>
      </w:pPr>
      <w:r w:rsidRPr="00004BB3">
        <w:rPr>
          <w:rFonts w:ascii="楷体" w:eastAsia="楷体" w:hAnsi="楷体" w:hint="eastAsia"/>
          <w:sz w:val="32"/>
          <w:szCs w:val="24"/>
        </w:rPr>
        <w:t>（一）完善体制机制建设，逐步提升信息公开水平</w:t>
      </w:r>
    </w:p>
    <w:p w:rsidR="00E43AB4" w:rsidRPr="00004BB3" w:rsidRDefault="00E43AB4" w:rsidP="00004BB3">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学校严格执行《中国农业大学信息公开实施细则》，遵循公平、公正、便民的原则，确保公开内容真实，公开程序规范。根据领导小组人员职务变动，及时调整学校信息公开工作领导小组，完善领导体制建设。学校高度重视信息公开工作，2018年1月出台的《中国农业大学一流大学建设方案》中进一步强调“健全信息公开机制”；2018年3月，将“构建信息公开监督检查机制，完善学校信息公开工作‘分级负责、部门（学院）为主’的管理格局”列入《中国农业大学2018年党政工作要点任务清单》，不断推进信息公开工作的规范化、制度化和科学化。</w:t>
      </w:r>
    </w:p>
    <w:p w:rsidR="00E43AB4" w:rsidRPr="00004BB3" w:rsidRDefault="00E43AB4" w:rsidP="00004BB3">
      <w:pPr>
        <w:widowControl/>
        <w:spacing w:line="560" w:lineRule="exact"/>
        <w:ind w:firstLineChars="200" w:firstLine="640"/>
        <w:jc w:val="left"/>
        <w:rPr>
          <w:rFonts w:ascii="楷体" w:eastAsia="楷体" w:hAnsi="楷体"/>
          <w:sz w:val="32"/>
          <w:szCs w:val="24"/>
        </w:rPr>
      </w:pPr>
      <w:r w:rsidRPr="00004BB3">
        <w:rPr>
          <w:rFonts w:ascii="楷体" w:eastAsia="楷体" w:hAnsi="楷体" w:hint="eastAsia"/>
          <w:sz w:val="32"/>
          <w:szCs w:val="24"/>
        </w:rPr>
        <w:t>（二）落实公开清单事项，不断完善主动公开目录</w:t>
      </w:r>
    </w:p>
    <w:p w:rsidR="00E43AB4" w:rsidRPr="00004BB3" w:rsidRDefault="00E43AB4" w:rsidP="00004BB3">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认真贯彻落实《条例》及《办法》的各项工作要求，根据《中国农业大学信息公开事项清单》对10大类50项信息进行主动公开，明确清单各项内容的责任单位和责任人。构建“分级负责、部门（学院）为主”的管理格局，对校属各单位公开信息的公开内容、公开形式、公开范围进行全覆盖摸查，要求各责任单位提</w:t>
      </w:r>
      <w:r w:rsidRPr="00004BB3">
        <w:rPr>
          <w:rFonts w:ascii="仿宋_GB2312" w:eastAsia="仿宋_GB2312" w:hint="eastAsia"/>
          <w:sz w:val="32"/>
          <w:szCs w:val="24"/>
        </w:rPr>
        <w:lastRenderedPageBreak/>
        <w:t>高对信息公开工作重要性的认识，对清单所列各项信息公开的真实性、及时性负责，将信息公开各项工作落到实处，做到有法可依、有章可循。</w:t>
      </w:r>
    </w:p>
    <w:p w:rsidR="00E43AB4" w:rsidRPr="00004BB3" w:rsidRDefault="00E43AB4" w:rsidP="00004BB3">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紧紧围绕提升教育教学质量、增强科技创新能力和提升社会服务能力，围绕学校重大决策部署和公众关切，以清单为底线，不断完善学校主动公开目录。增加对科研经费、科技成果转化等4大类6项信息的主动公开，并进一步明确部分信息公开工作分工。在进一步拓宽公开范围的同时，细化公开事项，做好动态更新。</w:t>
      </w:r>
    </w:p>
    <w:p w:rsidR="00E43AB4" w:rsidRPr="00004BB3" w:rsidRDefault="00E43AB4" w:rsidP="00004BB3">
      <w:pPr>
        <w:widowControl/>
        <w:spacing w:line="560" w:lineRule="exact"/>
        <w:ind w:firstLineChars="200" w:firstLine="640"/>
        <w:jc w:val="left"/>
        <w:rPr>
          <w:rFonts w:ascii="楷体" w:eastAsia="楷体" w:hAnsi="楷体"/>
          <w:sz w:val="32"/>
          <w:szCs w:val="24"/>
        </w:rPr>
      </w:pPr>
      <w:r w:rsidRPr="00004BB3">
        <w:rPr>
          <w:rFonts w:ascii="楷体" w:eastAsia="楷体" w:hAnsi="楷体" w:hint="eastAsia"/>
          <w:sz w:val="32"/>
          <w:szCs w:val="24"/>
        </w:rPr>
        <w:t>（三）强化制度机制建设，扎实推进依法治校工作</w:t>
      </w:r>
    </w:p>
    <w:p w:rsidR="00E43AB4" w:rsidRPr="00004BB3" w:rsidRDefault="00E43AB4" w:rsidP="00004BB3">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学校全面梳理规章制度体系，强化制度机制。打造“依法治校网站”平台，对学校规章制度及时梳理、更新、发布，便于师生了解、查阅。建立学校规章制度信息库，对关系师生权益的200余件重要规章制度进行公开，建立留言板快，广泛征求校内师生和社会公众意见，提高决策科学化，扩大公众参与。出台专项信息公开制度文件，如《中国农业大学科研项目与经费信息公开实施细则》《中国农业大学审计结果公开暂行办法》等。国际合作与交流处结合国家相关规定，修订《中国农业大学因公出国（境）管理办法》，并在学校信息公开</w:t>
      </w:r>
      <w:proofErr w:type="gramStart"/>
      <w:r w:rsidRPr="00004BB3">
        <w:rPr>
          <w:rFonts w:ascii="仿宋_GB2312" w:eastAsia="仿宋_GB2312" w:hint="eastAsia"/>
          <w:sz w:val="32"/>
          <w:szCs w:val="24"/>
        </w:rPr>
        <w:t>网主动</w:t>
      </w:r>
      <w:proofErr w:type="gramEnd"/>
      <w:r w:rsidRPr="00004BB3">
        <w:rPr>
          <w:rFonts w:ascii="仿宋_GB2312" w:eastAsia="仿宋_GB2312" w:hint="eastAsia"/>
          <w:sz w:val="32"/>
          <w:szCs w:val="24"/>
        </w:rPr>
        <w:t>公开校领导因公临时出国境团组全体人员的名单、出访国家或地区、出访任务、访问单位、日程安排、经费来源、预算等信息，接收校内师生、社会公众监督。</w:t>
      </w:r>
    </w:p>
    <w:p w:rsidR="00E43AB4" w:rsidRPr="00004BB3" w:rsidRDefault="00E43AB4" w:rsidP="00004BB3">
      <w:pPr>
        <w:widowControl/>
        <w:spacing w:line="560" w:lineRule="exact"/>
        <w:ind w:firstLineChars="200" w:firstLine="640"/>
        <w:jc w:val="left"/>
        <w:rPr>
          <w:rFonts w:ascii="楷体" w:eastAsia="楷体" w:hAnsi="楷体"/>
          <w:sz w:val="32"/>
          <w:szCs w:val="24"/>
        </w:rPr>
      </w:pPr>
      <w:r w:rsidRPr="00004BB3">
        <w:rPr>
          <w:rFonts w:ascii="楷体" w:eastAsia="楷体" w:hAnsi="楷体" w:hint="eastAsia"/>
          <w:sz w:val="32"/>
          <w:szCs w:val="24"/>
        </w:rPr>
        <w:lastRenderedPageBreak/>
        <w:t>（四）积极丰富载体形式，做好信息公开宣传引导</w:t>
      </w:r>
    </w:p>
    <w:p w:rsidR="00E43AB4" w:rsidRPr="00004BB3" w:rsidRDefault="00E43AB4" w:rsidP="004A4355">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学校围绕重点工作，坚持“以公开为常态，不公开为例外”</w:t>
      </w:r>
      <w:r w:rsidR="00A83DAB" w:rsidRPr="00A83DAB">
        <w:rPr>
          <w:rFonts w:ascii="仿宋_GB2312" w:eastAsia="仿宋_GB2312" w:hint="eastAsia"/>
          <w:sz w:val="32"/>
          <w:szCs w:val="24"/>
        </w:rPr>
        <w:t xml:space="preserve"> </w:t>
      </w:r>
      <w:r w:rsidR="00A83DAB" w:rsidRPr="00004BB3">
        <w:rPr>
          <w:rFonts w:ascii="仿宋_GB2312" w:eastAsia="仿宋_GB2312" w:hint="eastAsia"/>
          <w:sz w:val="32"/>
          <w:szCs w:val="24"/>
        </w:rPr>
        <w:t>的</w:t>
      </w:r>
      <w:r w:rsidRPr="00004BB3">
        <w:rPr>
          <w:rFonts w:ascii="仿宋_GB2312" w:eastAsia="仿宋_GB2312" w:hint="eastAsia"/>
          <w:sz w:val="32"/>
          <w:szCs w:val="24"/>
        </w:rPr>
        <w:t>原则，聚焦涉及学校师生员工切身利益、社会公众密切关注的热点问题，全面推进信息公开工作。充分发挥官方微博、</w:t>
      </w:r>
      <w:proofErr w:type="gramStart"/>
      <w:r w:rsidRPr="00004BB3">
        <w:rPr>
          <w:rFonts w:ascii="仿宋_GB2312" w:eastAsia="仿宋_GB2312" w:hint="eastAsia"/>
          <w:sz w:val="32"/>
          <w:szCs w:val="24"/>
        </w:rPr>
        <w:t>微信公众号</w:t>
      </w:r>
      <w:proofErr w:type="gramEnd"/>
      <w:r w:rsidRPr="00004BB3">
        <w:rPr>
          <w:rFonts w:ascii="仿宋_GB2312" w:eastAsia="仿宋_GB2312" w:hint="eastAsia"/>
          <w:sz w:val="32"/>
          <w:szCs w:val="24"/>
        </w:rPr>
        <w:t>、移动客户端等新媒体的网络传播力和社会影响力，主动向社会及校内等不同群体及时发布学校教学科研、管理服务等重要信息。同时对校内师生辅助采用会议通报、文件传达等信息公开形式，包括宣传栏、电子显示屏、意见箱等多种媒介支持。</w:t>
      </w:r>
    </w:p>
    <w:p w:rsidR="00E43AB4" w:rsidRPr="00004BB3" w:rsidRDefault="00E43AB4" w:rsidP="004A4355">
      <w:pPr>
        <w:widowControl/>
        <w:spacing w:line="560" w:lineRule="exact"/>
        <w:ind w:firstLineChars="200" w:firstLine="640"/>
        <w:jc w:val="left"/>
        <w:rPr>
          <w:rFonts w:ascii="仿宋_GB2312" w:eastAsia="仿宋_GB2312"/>
          <w:sz w:val="32"/>
          <w:szCs w:val="24"/>
        </w:rPr>
      </w:pPr>
      <w:r w:rsidRPr="00004BB3">
        <w:rPr>
          <w:rFonts w:ascii="仿宋_GB2312" w:eastAsia="仿宋_GB2312" w:hint="eastAsia"/>
          <w:sz w:val="32"/>
          <w:szCs w:val="24"/>
        </w:rPr>
        <w:t>针对群众及校内师生关注的热点、难点问题，涉及师生切身利益的问题，学校及时公开相关文件和工作内容并通过新闻发布会、政策解读、答记者问、召开座谈会等多种形式回应师生关切。本学年，学校通过校园网先后发布了如“本科生学籍管理规定主要内容及解读” “《中国农业大学加强与改进人才工作的若干措施（试行）》 答记者问”等一系列政策解读，针对师生密切关注的事项做出权威解答与说明，进一步强化信息发布、解读和回应工作。</w:t>
      </w:r>
    </w:p>
    <w:p w:rsidR="00E43AB4" w:rsidRPr="00004BB3" w:rsidRDefault="00E43AB4" w:rsidP="00004BB3">
      <w:pPr>
        <w:widowControl/>
        <w:spacing w:line="560" w:lineRule="exact"/>
        <w:ind w:firstLineChars="200" w:firstLine="640"/>
        <w:jc w:val="left"/>
        <w:rPr>
          <w:rFonts w:ascii="黑体" w:eastAsia="黑体" w:hAnsi="Tahoma" w:cs="Tahoma"/>
          <w:kern w:val="0"/>
          <w:sz w:val="32"/>
          <w:szCs w:val="32"/>
        </w:rPr>
      </w:pPr>
      <w:r w:rsidRPr="00004BB3">
        <w:rPr>
          <w:rFonts w:ascii="黑体" w:eastAsia="黑体" w:hAnsi="Tahoma" w:cs="Tahoma" w:hint="eastAsia"/>
          <w:kern w:val="0"/>
          <w:sz w:val="32"/>
          <w:szCs w:val="32"/>
        </w:rPr>
        <w:t>二、主动公开情况</w:t>
      </w:r>
    </w:p>
    <w:p w:rsidR="00E43AB4" w:rsidRPr="00004BB3" w:rsidRDefault="00004BB3" w:rsidP="00004BB3">
      <w:pPr>
        <w:widowControl/>
        <w:spacing w:line="560" w:lineRule="exact"/>
        <w:ind w:left="640"/>
        <w:jc w:val="left"/>
        <w:rPr>
          <w:rFonts w:ascii="楷体" w:eastAsia="楷体" w:hAnsi="楷体"/>
          <w:sz w:val="32"/>
          <w:szCs w:val="24"/>
        </w:rPr>
      </w:pPr>
      <w:r>
        <w:rPr>
          <w:rFonts w:ascii="楷体" w:eastAsia="楷体" w:hAnsi="楷体" w:hint="eastAsia"/>
          <w:sz w:val="32"/>
          <w:szCs w:val="24"/>
        </w:rPr>
        <w:t>（一）</w:t>
      </w:r>
      <w:r w:rsidR="00E43AB4" w:rsidRPr="00004BB3">
        <w:rPr>
          <w:rFonts w:ascii="楷体" w:eastAsia="楷体" w:hAnsi="楷体" w:hint="eastAsia"/>
          <w:sz w:val="32"/>
          <w:szCs w:val="24"/>
        </w:rPr>
        <w:t>学校信息主动公开整体情况</w:t>
      </w:r>
    </w:p>
    <w:p w:rsidR="00E43AB4" w:rsidRPr="004A4355" w:rsidRDefault="00E43AB4" w:rsidP="00004BB3">
      <w:pPr>
        <w:widowControl/>
        <w:spacing w:line="560" w:lineRule="exact"/>
        <w:ind w:firstLineChars="200" w:firstLine="640"/>
        <w:jc w:val="left"/>
        <w:rPr>
          <w:rFonts w:ascii="仿宋_GB2312" w:eastAsia="仿宋_GB2312" w:hAnsi="楷体"/>
          <w:sz w:val="32"/>
          <w:szCs w:val="24"/>
        </w:rPr>
      </w:pPr>
      <w:r w:rsidRPr="004A4355">
        <w:rPr>
          <w:rFonts w:ascii="仿宋_GB2312" w:eastAsia="仿宋_GB2312" w:hAnsi="楷体" w:hint="eastAsia"/>
          <w:sz w:val="32"/>
          <w:szCs w:val="24"/>
        </w:rPr>
        <w:t>1.通过信息公开网向校内和社会公开信息情况</w:t>
      </w:r>
    </w:p>
    <w:p w:rsidR="00E43AB4" w:rsidRPr="00004BB3" w:rsidRDefault="00E43AB4" w:rsidP="00004BB3">
      <w:pPr>
        <w:widowControl/>
        <w:spacing w:line="560" w:lineRule="exact"/>
        <w:ind w:firstLineChars="200" w:firstLine="640"/>
        <w:jc w:val="left"/>
        <w:rPr>
          <w:rFonts w:ascii="仿宋_GB2312" w:eastAsia="仿宋_GB2312" w:hAnsi="Times New Roman"/>
          <w:sz w:val="32"/>
          <w:szCs w:val="24"/>
        </w:rPr>
      </w:pPr>
      <w:r w:rsidRPr="00004BB3">
        <w:rPr>
          <w:rFonts w:ascii="仿宋_GB2312" w:eastAsia="仿宋_GB2312" w:hAnsi="Times New Roman" w:hint="eastAsia"/>
          <w:sz w:val="32"/>
          <w:szCs w:val="24"/>
        </w:rPr>
        <w:t>信息公开办公室按照《高等学校事项清单》要求， 将清单中的信息内容进行梳理整合，制定《中国农业大学信息公开事项清单》，公布在信息公开网，方便校内师生、社会公众对信息的</w:t>
      </w:r>
      <w:r w:rsidRPr="00004BB3">
        <w:rPr>
          <w:rFonts w:ascii="仿宋_GB2312" w:eastAsia="仿宋_GB2312" w:hAnsi="Times New Roman" w:hint="eastAsia"/>
          <w:sz w:val="32"/>
          <w:szCs w:val="24"/>
        </w:rPr>
        <w:lastRenderedPageBreak/>
        <w:t>查阅。信息公开网累计公开信息1000余项，总访问量近16万人次，其中本学年访问量达4万人次，为落实教育部《高等学校信息公开事项清单》提供了重要载体。</w:t>
      </w:r>
    </w:p>
    <w:p w:rsidR="00E43AB4" w:rsidRPr="004A4355" w:rsidRDefault="00E43AB4" w:rsidP="00004BB3">
      <w:pPr>
        <w:widowControl/>
        <w:spacing w:line="560" w:lineRule="exact"/>
        <w:ind w:firstLineChars="200" w:firstLine="640"/>
        <w:jc w:val="left"/>
        <w:rPr>
          <w:rFonts w:ascii="仿宋_GB2312" w:eastAsia="仿宋_GB2312" w:hAnsi="楷体"/>
          <w:sz w:val="32"/>
          <w:szCs w:val="24"/>
        </w:rPr>
      </w:pPr>
      <w:r w:rsidRPr="004A4355">
        <w:rPr>
          <w:rFonts w:ascii="仿宋_GB2312" w:eastAsia="仿宋_GB2312" w:hAnsi="楷体" w:hint="eastAsia"/>
          <w:sz w:val="32"/>
          <w:szCs w:val="24"/>
        </w:rPr>
        <w:t>2.通过门户网站公开信息情况</w:t>
      </w:r>
    </w:p>
    <w:p w:rsidR="00E43AB4" w:rsidRPr="00004BB3" w:rsidRDefault="00E43AB4" w:rsidP="00004BB3">
      <w:pPr>
        <w:widowControl/>
        <w:spacing w:line="560" w:lineRule="exact"/>
        <w:ind w:firstLineChars="200" w:firstLine="640"/>
        <w:jc w:val="left"/>
        <w:rPr>
          <w:rFonts w:ascii="仿宋_GB2312" w:eastAsia="仿宋_GB2312" w:hAnsi="Times New Roman"/>
          <w:sz w:val="32"/>
          <w:szCs w:val="24"/>
        </w:rPr>
      </w:pPr>
      <w:r w:rsidRPr="00004BB3">
        <w:rPr>
          <w:rFonts w:ascii="仿宋_GB2312" w:eastAsia="仿宋_GB2312" w:hAnsi="Times New Roman" w:hint="eastAsia"/>
          <w:sz w:val="32"/>
          <w:szCs w:val="24"/>
        </w:rPr>
        <w:t>本学年，学校在校内平台发布通知共计2023条，校外平台发布公告共计492条，其中主要包括干部任职公示、人事招聘公示、评奖评优公示、因公出国（境）公示、项目招标公示等校内师生和社会公众所关注的信息，学校官方网站本学年访问量近400万余人次。</w:t>
      </w:r>
    </w:p>
    <w:p w:rsidR="00E43AB4" w:rsidRPr="00004BB3" w:rsidRDefault="00E43AB4" w:rsidP="00004BB3">
      <w:pPr>
        <w:widowControl/>
        <w:spacing w:line="560" w:lineRule="exact"/>
        <w:ind w:firstLineChars="200" w:firstLine="640"/>
        <w:jc w:val="left"/>
        <w:rPr>
          <w:rFonts w:ascii="仿宋_GB2312" w:eastAsia="仿宋_GB2312" w:hAnsi="楷体"/>
          <w:sz w:val="32"/>
          <w:szCs w:val="24"/>
        </w:rPr>
      </w:pPr>
      <w:r w:rsidRPr="00004BB3">
        <w:rPr>
          <w:rFonts w:ascii="仿宋_GB2312" w:eastAsia="仿宋_GB2312" w:hAnsi="楷体" w:hint="eastAsia"/>
          <w:sz w:val="32"/>
          <w:szCs w:val="24"/>
        </w:rPr>
        <w:t>3.通过新闻媒体公开信息情况</w:t>
      </w:r>
    </w:p>
    <w:p w:rsidR="00E43AB4" w:rsidRPr="00004BB3" w:rsidRDefault="00E43AB4" w:rsidP="00004BB3">
      <w:pPr>
        <w:widowControl/>
        <w:spacing w:line="560" w:lineRule="exact"/>
        <w:ind w:firstLineChars="200" w:firstLine="640"/>
        <w:jc w:val="left"/>
        <w:rPr>
          <w:rFonts w:ascii="仿宋_GB2312" w:eastAsia="仿宋_GB2312" w:hAnsi="楷体"/>
          <w:sz w:val="32"/>
          <w:szCs w:val="24"/>
        </w:rPr>
      </w:pPr>
      <w:r w:rsidRPr="00004BB3">
        <w:rPr>
          <w:rFonts w:ascii="仿宋_GB2312" w:eastAsia="仿宋_GB2312" w:hAnsi="楷体" w:hint="eastAsia"/>
          <w:sz w:val="32"/>
          <w:szCs w:val="24"/>
        </w:rPr>
        <w:t>本学年，学校进一步完善校园网络建设，利用新媒体平台，及时发布学校重大会议的决策内容，宣传学校在党务、政务各方面的政策、举措、取得的成效和反响。一年来，通过校园网公开发布或报道重要信息(新闻)560余条；对外推荐或协调社会媒体报道近260次。结合重大时间节点，开设</w:t>
      </w:r>
      <w:proofErr w:type="gramStart"/>
      <w:r w:rsidRPr="00004BB3">
        <w:rPr>
          <w:rFonts w:ascii="仿宋_GB2312" w:eastAsia="仿宋_GB2312" w:hAnsi="楷体" w:hint="eastAsia"/>
          <w:sz w:val="32"/>
          <w:szCs w:val="24"/>
        </w:rPr>
        <w:t>聚焦党</w:t>
      </w:r>
      <w:proofErr w:type="gramEnd"/>
      <w:r w:rsidRPr="00004BB3">
        <w:rPr>
          <w:rFonts w:ascii="仿宋_GB2312" w:eastAsia="仿宋_GB2312" w:hAnsi="楷体" w:hint="eastAsia"/>
          <w:sz w:val="32"/>
          <w:szCs w:val="24"/>
        </w:rPr>
        <w:t>的十九大、全国教育大会、课程育人、校庆113周年、深化教育教学改革等新闻宣传专题，增强了新闻报道深度和持续时间。</w:t>
      </w:r>
    </w:p>
    <w:p w:rsidR="00E43AB4" w:rsidRPr="00004BB3" w:rsidRDefault="00E43AB4" w:rsidP="00004BB3">
      <w:pPr>
        <w:widowControl/>
        <w:spacing w:line="560" w:lineRule="exact"/>
        <w:ind w:firstLineChars="200" w:firstLine="640"/>
        <w:jc w:val="left"/>
        <w:rPr>
          <w:rFonts w:ascii="仿宋_GB2312" w:eastAsia="仿宋_GB2312" w:hAnsi="楷体"/>
          <w:sz w:val="32"/>
          <w:szCs w:val="24"/>
        </w:rPr>
      </w:pPr>
      <w:r w:rsidRPr="00004BB3">
        <w:rPr>
          <w:rFonts w:ascii="仿宋_GB2312" w:eastAsia="仿宋_GB2312" w:hAnsi="楷体" w:hint="eastAsia"/>
          <w:sz w:val="32"/>
          <w:szCs w:val="24"/>
        </w:rPr>
        <w:t>4.通过微博、</w:t>
      </w:r>
      <w:proofErr w:type="gramStart"/>
      <w:r w:rsidRPr="00004BB3">
        <w:rPr>
          <w:rFonts w:ascii="仿宋_GB2312" w:eastAsia="仿宋_GB2312" w:hAnsi="楷体" w:hint="eastAsia"/>
          <w:sz w:val="32"/>
          <w:szCs w:val="24"/>
        </w:rPr>
        <w:t>微信等</w:t>
      </w:r>
      <w:proofErr w:type="gramEnd"/>
      <w:r w:rsidRPr="00004BB3">
        <w:rPr>
          <w:rFonts w:ascii="仿宋_GB2312" w:eastAsia="仿宋_GB2312" w:hAnsi="楷体" w:hint="eastAsia"/>
          <w:sz w:val="32"/>
          <w:szCs w:val="24"/>
        </w:rPr>
        <w:t>新媒体公布信息情况</w:t>
      </w:r>
    </w:p>
    <w:p w:rsidR="00E43AB4" w:rsidRPr="00004BB3" w:rsidRDefault="00E43AB4" w:rsidP="00004BB3">
      <w:pPr>
        <w:widowControl/>
        <w:spacing w:line="560" w:lineRule="exact"/>
        <w:ind w:firstLineChars="200" w:firstLine="640"/>
        <w:jc w:val="left"/>
        <w:rPr>
          <w:rFonts w:ascii="仿宋_GB2312" w:eastAsia="仿宋_GB2312" w:hAnsi="楷体"/>
          <w:sz w:val="32"/>
          <w:szCs w:val="24"/>
        </w:rPr>
      </w:pPr>
      <w:r w:rsidRPr="00004BB3">
        <w:rPr>
          <w:rFonts w:ascii="仿宋_GB2312" w:eastAsia="仿宋_GB2312" w:hAnsi="楷体" w:hint="eastAsia"/>
          <w:sz w:val="32"/>
          <w:szCs w:val="24"/>
        </w:rPr>
        <w:t>学校通过微博、</w:t>
      </w:r>
      <w:proofErr w:type="gramStart"/>
      <w:r w:rsidRPr="00004BB3">
        <w:rPr>
          <w:rFonts w:ascii="仿宋_GB2312" w:eastAsia="仿宋_GB2312" w:hAnsi="楷体" w:hint="eastAsia"/>
          <w:sz w:val="32"/>
          <w:szCs w:val="24"/>
        </w:rPr>
        <w:t>微信等</w:t>
      </w:r>
      <w:proofErr w:type="gramEnd"/>
      <w:r w:rsidRPr="00004BB3">
        <w:rPr>
          <w:rFonts w:ascii="仿宋_GB2312" w:eastAsia="仿宋_GB2312" w:hAnsi="楷体" w:hint="eastAsia"/>
          <w:sz w:val="32"/>
          <w:szCs w:val="24"/>
        </w:rPr>
        <w:t>新媒体平台向社会介绍和公开学校信息，本学年，中国农业大学官方</w:t>
      </w:r>
      <w:proofErr w:type="gramStart"/>
      <w:r w:rsidRPr="00004BB3">
        <w:rPr>
          <w:rFonts w:ascii="仿宋_GB2312" w:eastAsia="仿宋_GB2312" w:hAnsi="楷体" w:hint="eastAsia"/>
          <w:sz w:val="32"/>
          <w:szCs w:val="24"/>
        </w:rPr>
        <w:t>微博关注量</w:t>
      </w:r>
      <w:proofErr w:type="gramEnd"/>
      <w:r w:rsidRPr="00004BB3">
        <w:rPr>
          <w:rFonts w:ascii="仿宋_GB2312" w:eastAsia="仿宋_GB2312" w:hAnsi="楷体" w:hint="eastAsia"/>
          <w:sz w:val="32"/>
          <w:szCs w:val="24"/>
        </w:rPr>
        <w:t>达6.7万人，全学年累计发布信息400余条，访问量累计达200万人次，其中2018年6月发布的《欢迎报考中国农业大学》访问量高达100余万人</w:t>
      </w:r>
      <w:r w:rsidRPr="00004BB3">
        <w:rPr>
          <w:rFonts w:ascii="仿宋_GB2312" w:eastAsia="仿宋_GB2312" w:hAnsi="楷体" w:hint="eastAsia"/>
          <w:sz w:val="32"/>
          <w:szCs w:val="24"/>
        </w:rPr>
        <w:lastRenderedPageBreak/>
        <w:t>次；中国农业大学</w:t>
      </w:r>
      <w:proofErr w:type="gramStart"/>
      <w:r w:rsidRPr="00004BB3">
        <w:rPr>
          <w:rFonts w:ascii="仿宋_GB2312" w:eastAsia="仿宋_GB2312" w:hAnsi="楷体" w:hint="eastAsia"/>
          <w:sz w:val="32"/>
          <w:szCs w:val="24"/>
        </w:rPr>
        <w:t>微信公众号关注量</w:t>
      </w:r>
      <w:proofErr w:type="gramEnd"/>
      <w:r w:rsidRPr="00004BB3">
        <w:rPr>
          <w:rFonts w:ascii="仿宋_GB2312" w:eastAsia="仿宋_GB2312" w:hAnsi="楷体" w:hint="eastAsia"/>
          <w:sz w:val="32"/>
          <w:szCs w:val="24"/>
        </w:rPr>
        <w:t>达6.5万多人，发布信息达400余条，访问量累计达近30万人次，其中2018年3月发布的《武维华当选全国人大常委会副委员长》访问量高达6万多人次。</w:t>
      </w:r>
    </w:p>
    <w:p w:rsidR="00E43AB4" w:rsidRPr="004A4355" w:rsidRDefault="00E43AB4" w:rsidP="00004BB3">
      <w:pPr>
        <w:widowControl/>
        <w:spacing w:line="560" w:lineRule="exact"/>
        <w:ind w:firstLineChars="200" w:firstLine="640"/>
        <w:jc w:val="left"/>
        <w:rPr>
          <w:rFonts w:ascii="仿宋_GB2312" w:eastAsia="仿宋_GB2312" w:hAnsi="楷体"/>
          <w:sz w:val="32"/>
          <w:szCs w:val="24"/>
        </w:rPr>
      </w:pPr>
      <w:r w:rsidRPr="004A4355">
        <w:rPr>
          <w:rFonts w:ascii="仿宋_GB2312" w:eastAsia="仿宋_GB2312" w:hAnsi="楷体" w:hint="eastAsia"/>
          <w:sz w:val="32"/>
          <w:szCs w:val="24"/>
        </w:rPr>
        <w:t>5.通过校长信箱发布信息情况</w:t>
      </w:r>
    </w:p>
    <w:p w:rsidR="00E43AB4" w:rsidRPr="00004BB3" w:rsidRDefault="00E43AB4" w:rsidP="00004BB3">
      <w:pPr>
        <w:spacing w:line="560" w:lineRule="exact"/>
        <w:ind w:firstLineChars="200" w:firstLine="640"/>
        <w:rPr>
          <w:rFonts w:ascii="仿宋_GB2312" w:eastAsia="仿宋_GB2312" w:hAnsi="Times New Roman"/>
          <w:sz w:val="32"/>
          <w:szCs w:val="24"/>
        </w:rPr>
      </w:pPr>
      <w:r w:rsidRPr="00004BB3">
        <w:rPr>
          <w:rFonts w:ascii="仿宋_GB2312" w:eastAsia="仿宋_GB2312" w:hAnsi="Times New Roman" w:hint="eastAsia"/>
          <w:sz w:val="32"/>
          <w:szCs w:val="24"/>
        </w:rPr>
        <w:t>此外，学校继续利用校长信箱，畅通学校、各部门、学院与师生的沟通渠道,充分发挥咨询、建议、意见、表扬等四项主要功能。</w:t>
      </w:r>
    </w:p>
    <w:p w:rsidR="00E43AB4" w:rsidRPr="00004BB3" w:rsidRDefault="00E43AB4" w:rsidP="00004BB3">
      <w:pPr>
        <w:spacing w:line="560" w:lineRule="exact"/>
        <w:ind w:firstLineChars="200" w:firstLine="640"/>
        <w:rPr>
          <w:rFonts w:ascii="仿宋_GB2312" w:eastAsia="仿宋_GB2312" w:hAnsi="Times New Roman"/>
          <w:sz w:val="32"/>
          <w:szCs w:val="24"/>
        </w:rPr>
      </w:pPr>
      <w:r w:rsidRPr="00004BB3">
        <w:rPr>
          <w:rFonts w:ascii="仿宋_GB2312" w:eastAsia="仿宋_GB2312" w:hAnsi="Times New Roman" w:hint="eastAsia"/>
          <w:sz w:val="32"/>
          <w:szCs w:val="24"/>
        </w:rPr>
        <w:t>按照《中国农业大学校长信箱使用管理办法》（中农大党政办发〔2010〕10号）规定，</w:t>
      </w:r>
      <w:proofErr w:type="gramStart"/>
      <w:r w:rsidRPr="00004BB3">
        <w:rPr>
          <w:rFonts w:ascii="仿宋_GB2312" w:eastAsia="仿宋_GB2312" w:hAnsi="Times New Roman" w:hint="eastAsia"/>
          <w:sz w:val="32"/>
          <w:szCs w:val="24"/>
        </w:rPr>
        <w:t>除内容</w:t>
      </w:r>
      <w:proofErr w:type="gramEnd"/>
      <w:r w:rsidRPr="00004BB3">
        <w:rPr>
          <w:rFonts w:ascii="仿宋_GB2312" w:eastAsia="仿宋_GB2312" w:hAnsi="Times New Roman" w:hint="eastAsia"/>
          <w:sz w:val="32"/>
          <w:szCs w:val="24"/>
        </w:rPr>
        <w:t>重复的信件不再发布外，1335封来信均得到及时有效回复，来信涉及后勤保障、师生校园活动、教学及学生日常事务管理等多方面。其中，咨询类信件占15.12%，意见类信件占36.29%，建议类信件占19.56%，其他信件占29.04%。学校不断改革校长信箱运行管理模式，使之成为全校师生与校属各单位沟通交流的实名制网络平台，在校园民主建设方面发挥了积极良好的作用。</w:t>
      </w:r>
    </w:p>
    <w:p w:rsidR="00E43AB4" w:rsidRPr="004A4355" w:rsidRDefault="00E43AB4" w:rsidP="00004BB3">
      <w:pPr>
        <w:widowControl/>
        <w:spacing w:line="560" w:lineRule="exact"/>
        <w:ind w:firstLineChars="200" w:firstLine="640"/>
        <w:jc w:val="left"/>
        <w:rPr>
          <w:rFonts w:ascii="仿宋_GB2312" w:eastAsia="仿宋_GB2312" w:hAnsi="楷体"/>
          <w:sz w:val="32"/>
          <w:szCs w:val="24"/>
        </w:rPr>
      </w:pPr>
      <w:r w:rsidRPr="004A4355">
        <w:rPr>
          <w:rFonts w:ascii="仿宋_GB2312" w:eastAsia="仿宋_GB2312" w:hAnsi="楷体" w:hint="eastAsia"/>
          <w:sz w:val="32"/>
          <w:szCs w:val="24"/>
        </w:rPr>
        <w:t>6.通过文件公开信息情况</w:t>
      </w:r>
    </w:p>
    <w:p w:rsidR="00E43AB4" w:rsidRPr="00004BB3" w:rsidRDefault="00E43AB4" w:rsidP="00004BB3">
      <w:pPr>
        <w:widowControl/>
        <w:spacing w:line="560" w:lineRule="exact"/>
        <w:ind w:firstLineChars="200" w:firstLine="640"/>
        <w:jc w:val="left"/>
        <w:rPr>
          <w:rFonts w:ascii="仿宋_GB2312" w:eastAsia="仿宋_GB2312" w:hAnsi="Times New Roman"/>
          <w:sz w:val="32"/>
          <w:szCs w:val="24"/>
        </w:rPr>
      </w:pPr>
      <w:r w:rsidRPr="00004BB3">
        <w:rPr>
          <w:rFonts w:ascii="仿宋_GB2312" w:eastAsia="仿宋_GB2312" w:hAnsi="Times New Roman" w:hint="eastAsia"/>
          <w:sz w:val="32"/>
          <w:szCs w:val="24"/>
        </w:rPr>
        <w:t>本学年，学校公开文件241项。其中涉及党建与思政工作75项，占比31.1%；教务教学与学生管理工作63项，占比26.1%；人事人才工作33项，占比13.7%；财务审计及资产管理工作31项，占比12.9%；学科建设与科研工作18项，占比8.5%；学校发展规划与行政管理工作10项，占比4.1%；后勤与安保工作8项，占比3.3%；外事工作3项，占比1.2%。</w:t>
      </w:r>
    </w:p>
    <w:p w:rsidR="00E43AB4" w:rsidRPr="004A4355" w:rsidRDefault="00E43AB4" w:rsidP="00004BB3">
      <w:pPr>
        <w:widowControl/>
        <w:spacing w:line="560" w:lineRule="exact"/>
        <w:ind w:firstLineChars="200" w:firstLine="640"/>
        <w:jc w:val="left"/>
        <w:rPr>
          <w:rFonts w:ascii="仿宋_GB2312" w:eastAsia="仿宋_GB2312" w:hAnsi="楷体"/>
          <w:sz w:val="32"/>
          <w:szCs w:val="24"/>
        </w:rPr>
      </w:pPr>
      <w:r w:rsidRPr="004A4355">
        <w:rPr>
          <w:rFonts w:ascii="仿宋_GB2312" w:eastAsia="仿宋_GB2312" w:hAnsi="楷体" w:hint="eastAsia"/>
          <w:sz w:val="32"/>
          <w:szCs w:val="24"/>
        </w:rPr>
        <w:lastRenderedPageBreak/>
        <w:t>7.通过会议公开信息情况</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2017年11月，学校召开第四次教职工暨工会会员代表大会，向200余名教师代表和工会会员代表提交了学校工作报告、财务工作报告、教代会工会工作报告、三届教代会提案办理情况报告等材料，发挥教职工在办学中的主人翁作用，激发广大教职工的责任感、创造性和凝聚力。春季学期，召开2018年学校工作部署会议，各分管校领导分别总结上一年度教学、科研、人事、财务、管理等工作进展，党委书记和校长通报学校近期工作重点、通报部署学校年度重要工作。此外，本学年学校共召开党委常委会48次、校长办公会34次，每次会议后都通过校园网及时通报会议内容、参会人员等情况，同时将各议题的会议纪要反馈给相关单位。</w:t>
      </w:r>
    </w:p>
    <w:p w:rsidR="00E43AB4" w:rsidRPr="00004BB3" w:rsidRDefault="00E43AB4" w:rsidP="00004BB3">
      <w:pPr>
        <w:widowControl/>
        <w:spacing w:line="560" w:lineRule="exact"/>
        <w:ind w:left="640"/>
        <w:jc w:val="left"/>
        <w:rPr>
          <w:rFonts w:ascii="楷体" w:eastAsia="楷体" w:hAnsi="楷体"/>
          <w:sz w:val="32"/>
          <w:szCs w:val="24"/>
        </w:rPr>
      </w:pPr>
      <w:r w:rsidRPr="00004BB3">
        <w:rPr>
          <w:rFonts w:ascii="楷体" w:eastAsia="楷体" w:hAnsi="楷体" w:hint="eastAsia"/>
          <w:sz w:val="32"/>
          <w:szCs w:val="24"/>
        </w:rPr>
        <w:t>（二）重点公开领域主动公开情况</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本学年，在学校干部任用、人事任免、招生就业、财务、基建等重点领域的信息公开，均通过校园网、学校通知、文件、会议等多种形式及时发布。继续在招生信息公开、财务信息公开等方面加大工作力度，及时公开本科教学质量报告和毕业生就业质量年度报告，主动接受学校师生、社会各界的监督。</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1.招生信息主动公开情况</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在招生信息主动公开方面，学校大力推进阳光招生工作，严格执行招生信息“十公开”政策，确保招生工作公开、公平、公正。在学校信息公开网、本科招生网、研究生招生信息网等平台，</w:t>
      </w:r>
      <w:r w:rsidRPr="00004BB3">
        <w:rPr>
          <w:rFonts w:ascii="仿宋_GB2312" w:eastAsia="仿宋_GB2312" w:hAnsi="宋体" w:cs="宋体" w:hint="eastAsia"/>
          <w:kern w:val="0"/>
          <w:sz w:val="32"/>
          <w:szCs w:val="32"/>
          <w:shd w:val="clear" w:color="auto" w:fill="FFFFFF"/>
        </w:rPr>
        <w:lastRenderedPageBreak/>
        <w:t>及时公开2018年本科招生简章、2018年保送生招生简章、2018年高水平艺术团招生简章、2018年高水平运动队招生简章、2018年免试招收台湾学生招生简章、2018年面向贫困地区定向招生专项计划、2018年硕士研究生招生章程、2018年博士研究生招生章程等招生政策。同时，第一时间公布各类录取程序、复试公告、录取分数线等。学校严肃招生纪律，加强对招生工作的监督管理，公布监督电话、电子邮箱，接受学生和社会公众监督。</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2.财务信息主动公开情况</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在财务信息公开方面，将学校改革发展的重大财务决策、基本财务状况、年度财务预算执行、收支结余、年度工作报告、涉及师生切身利益的财务事项和</w:t>
      </w:r>
      <w:proofErr w:type="gramStart"/>
      <w:r w:rsidRPr="00004BB3">
        <w:rPr>
          <w:rFonts w:ascii="仿宋_GB2312" w:eastAsia="仿宋_GB2312" w:hAnsi="黑体" w:cs="宋体" w:hint="eastAsia"/>
          <w:kern w:val="0"/>
          <w:sz w:val="32"/>
          <w:szCs w:val="32"/>
          <w:shd w:val="clear" w:color="auto" w:fill="FFFFFF"/>
        </w:rPr>
        <w:t>其他关注</w:t>
      </w:r>
      <w:proofErr w:type="gramEnd"/>
      <w:r w:rsidRPr="00004BB3">
        <w:rPr>
          <w:rFonts w:ascii="仿宋_GB2312" w:eastAsia="仿宋_GB2312" w:hAnsi="黑体" w:cs="宋体" w:hint="eastAsia"/>
          <w:kern w:val="0"/>
          <w:sz w:val="32"/>
          <w:szCs w:val="32"/>
          <w:shd w:val="clear" w:color="auto" w:fill="FFFFFF"/>
        </w:rPr>
        <w:t>焦点、热点、难点财务事项，及时、规范、真实的向师生和社会公众公布。学校定期在学校信息公开主页主动公开财务预决算信息，2018年财务预算情况主动公开的内容包括收支预算总表、收入预算表、支出预算表、财政拨款支出预算表，并以文字的形式进行了详细说明。2017年财务决算情况，包括收支决算总表、收入决算表、支出决算表、财政拨款支出决算表，并以文字形式进行了详细说明。通过财务</w:t>
      </w:r>
      <w:proofErr w:type="gramStart"/>
      <w:r w:rsidRPr="00004BB3">
        <w:rPr>
          <w:rFonts w:ascii="仿宋_GB2312" w:eastAsia="仿宋_GB2312" w:hAnsi="黑体" w:cs="宋体" w:hint="eastAsia"/>
          <w:kern w:val="0"/>
          <w:sz w:val="32"/>
          <w:szCs w:val="32"/>
          <w:shd w:val="clear" w:color="auto" w:fill="FFFFFF"/>
        </w:rPr>
        <w:t>微信平台</w:t>
      </w:r>
      <w:proofErr w:type="gramEnd"/>
      <w:r w:rsidRPr="00004BB3">
        <w:rPr>
          <w:rFonts w:ascii="仿宋_GB2312" w:eastAsia="仿宋_GB2312" w:hAnsi="黑体" w:cs="宋体" w:hint="eastAsia"/>
          <w:kern w:val="0"/>
          <w:sz w:val="32"/>
          <w:szCs w:val="32"/>
          <w:shd w:val="clear" w:color="auto" w:fill="FFFFFF"/>
        </w:rPr>
        <w:t>实现财务信息的速递。此外学校还利用在校内设置宣传展板、在财务处网页设置规章制度专栏、向教代会印发《2017年学校财务工作报告》等多种形式公开学校教育收费信息、日常财务管理制度，通报有关财务工作情况，增强透明度，接受校内外监督。</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lastRenderedPageBreak/>
        <w:t>3</w:t>
      </w:r>
      <w:r w:rsidRPr="00004BB3">
        <w:rPr>
          <w:rFonts w:ascii="仿宋_GB2312" w:eastAsia="仿宋_GB2312" w:hAnsi="黑体" w:cs="宋体"/>
          <w:kern w:val="0"/>
          <w:sz w:val="32"/>
          <w:szCs w:val="32"/>
          <w:shd w:val="clear" w:color="auto" w:fill="FFFFFF"/>
        </w:rPr>
        <w:t>.</w:t>
      </w:r>
      <w:r w:rsidRPr="00004BB3">
        <w:rPr>
          <w:rFonts w:ascii="仿宋_GB2312" w:eastAsia="仿宋_GB2312" w:hAnsi="黑体" w:cs="宋体" w:hint="eastAsia"/>
          <w:kern w:val="0"/>
          <w:sz w:val="32"/>
          <w:szCs w:val="32"/>
          <w:shd w:val="clear" w:color="auto" w:fill="FFFFFF"/>
        </w:rPr>
        <w:t>教学信息主动公开情况</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在教学信息公开方面，学校及时在信息公开主页主动公开本科教学质量报告，在报告中公开专业设置情况、师资队伍分布情况、教学经费使用情况等内容。在教务处网站公开与本科教务教学相关规章制度、办事指南，第一时间发布各类与教务教学相关的通知信息，本学年共发布406条教学信息。学校以提高本科人才培养质量为根本任务，全面贯彻落实全国高等学校本科教育工作会议精神，认真做到本科教育基本情况、师资与教学条件、教学建设与改革、质量保障体系建设、学生学习效果等情况的主动公开，深化教育教学改革，进一步提高本科教学质量。</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4</w:t>
      </w:r>
      <w:r w:rsidRPr="00004BB3">
        <w:rPr>
          <w:rFonts w:ascii="仿宋_GB2312" w:eastAsia="仿宋_GB2312" w:hAnsi="黑体" w:cs="宋体"/>
          <w:kern w:val="0"/>
          <w:sz w:val="32"/>
          <w:szCs w:val="32"/>
          <w:shd w:val="clear" w:color="auto" w:fill="FFFFFF"/>
        </w:rPr>
        <w:t>.</w:t>
      </w:r>
      <w:r w:rsidRPr="00004BB3">
        <w:rPr>
          <w:rFonts w:ascii="仿宋_GB2312" w:eastAsia="仿宋_GB2312" w:hAnsi="黑体" w:cs="宋体" w:hint="eastAsia"/>
          <w:kern w:val="0"/>
          <w:sz w:val="32"/>
          <w:szCs w:val="32"/>
          <w:shd w:val="clear" w:color="auto" w:fill="FFFFFF"/>
        </w:rPr>
        <w:t>毕业生就业信息主动公开情况</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在就业信息公开方面，学校定期在学校信息公开</w:t>
      </w:r>
      <w:proofErr w:type="gramStart"/>
      <w:r w:rsidRPr="00004BB3">
        <w:rPr>
          <w:rFonts w:ascii="仿宋_GB2312" w:eastAsia="仿宋_GB2312" w:hAnsi="黑体" w:cs="宋体" w:hint="eastAsia"/>
          <w:kern w:val="0"/>
          <w:sz w:val="32"/>
          <w:szCs w:val="32"/>
          <w:shd w:val="clear" w:color="auto" w:fill="FFFFFF"/>
        </w:rPr>
        <w:t>网主动</w:t>
      </w:r>
      <w:proofErr w:type="gramEnd"/>
      <w:r w:rsidRPr="00004BB3">
        <w:rPr>
          <w:rFonts w:ascii="仿宋_GB2312" w:eastAsia="仿宋_GB2312" w:hAnsi="黑体" w:cs="宋体" w:hint="eastAsia"/>
          <w:kern w:val="0"/>
          <w:sz w:val="32"/>
          <w:szCs w:val="32"/>
          <w:shd w:val="clear" w:color="auto" w:fill="FFFFFF"/>
        </w:rPr>
        <w:t>公布就业质量年度报告。在报告中主动公开毕业生就业率、就业分布情况、创业情况以及第三方评价，及时回应社会关切、接受社会监督。同时，在就业创业指导中心网站公布就业创业相关规定、就业手续办理指南、创业指导等相关信息，本学年共公布招聘信息、招聘会信息近1800余次。</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5.其他信息主动公开情况</w:t>
      </w:r>
    </w:p>
    <w:p w:rsidR="00E43AB4" w:rsidRPr="00004BB3" w:rsidRDefault="00E43AB4" w:rsidP="00004BB3">
      <w:pPr>
        <w:widowControl/>
        <w:spacing w:line="560" w:lineRule="exact"/>
        <w:ind w:firstLineChars="200" w:firstLine="640"/>
        <w:jc w:val="left"/>
        <w:rPr>
          <w:rFonts w:ascii="仿宋_GB2312" w:eastAsia="仿宋_GB2312" w:hAnsi="黑体" w:cs="宋体"/>
          <w:kern w:val="0"/>
          <w:sz w:val="32"/>
          <w:szCs w:val="32"/>
          <w:shd w:val="clear" w:color="auto" w:fill="FFFFFF"/>
        </w:rPr>
      </w:pPr>
      <w:r w:rsidRPr="00004BB3">
        <w:rPr>
          <w:rFonts w:ascii="仿宋_GB2312" w:eastAsia="仿宋_GB2312" w:hAnsi="黑体" w:cs="宋体" w:hint="eastAsia"/>
          <w:kern w:val="0"/>
          <w:sz w:val="32"/>
          <w:szCs w:val="32"/>
          <w:shd w:val="clear" w:color="auto" w:fill="FFFFFF"/>
        </w:rPr>
        <w:t>在受捐赠财产信息公开方面，学校在信息公开网站和教育基金会公开2017年教育基金会工作报告，在报告中公开捐赠项目、捐款与公益支出、本年度捐款来源、使用方向等内容。接受第三方机构对学校受捐赠情况进行审计，并主动公开2017年教育基</w:t>
      </w:r>
      <w:r w:rsidRPr="00004BB3">
        <w:rPr>
          <w:rFonts w:ascii="仿宋_GB2312" w:eastAsia="仿宋_GB2312" w:hAnsi="黑体" w:cs="宋体" w:hint="eastAsia"/>
          <w:kern w:val="0"/>
          <w:sz w:val="32"/>
          <w:szCs w:val="32"/>
          <w:shd w:val="clear" w:color="auto" w:fill="FFFFFF"/>
        </w:rPr>
        <w:lastRenderedPageBreak/>
        <w:t>金会审计报告。在干部管理信息公开方面，及时更新学校管理服务机构和学院设置情况、中层干部任职公示等方面信息。本学年，发布中层干部选任通知、公示、任免文件36件。在领导干部因公出国（境）信息公开方面，在信息公开网和国际合作与交流处网站对出访日程安排、往返航线、经费来源、费用预算等信息进行公开，本学年，发布领导干部因公出国（境）公示19条。</w:t>
      </w:r>
    </w:p>
    <w:p w:rsidR="00E43AB4" w:rsidRPr="00004BB3" w:rsidRDefault="00E43AB4" w:rsidP="00004BB3">
      <w:pPr>
        <w:widowControl/>
        <w:spacing w:line="560" w:lineRule="exact"/>
        <w:ind w:firstLineChars="200" w:firstLine="640"/>
        <w:jc w:val="left"/>
        <w:rPr>
          <w:rFonts w:ascii="黑体" w:eastAsia="黑体" w:hAnsi="Tahoma" w:cs="Tahoma"/>
          <w:color w:val="000000"/>
          <w:kern w:val="0"/>
          <w:sz w:val="32"/>
          <w:szCs w:val="32"/>
        </w:rPr>
      </w:pPr>
      <w:r w:rsidRPr="00004BB3">
        <w:rPr>
          <w:rFonts w:ascii="黑体" w:eastAsia="黑体" w:hAnsi="Tahoma" w:cs="Tahoma" w:hint="eastAsia"/>
          <w:color w:val="000000"/>
          <w:kern w:val="0"/>
          <w:sz w:val="32"/>
          <w:szCs w:val="32"/>
        </w:rPr>
        <w:t>三、学校信息依申请公开和不予公开情况</w:t>
      </w:r>
    </w:p>
    <w:p w:rsidR="00E43AB4" w:rsidRPr="00004BB3" w:rsidRDefault="00E43AB4" w:rsidP="00004BB3">
      <w:pPr>
        <w:widowControl/>
        <w:spacing w:line="560" w:lineRule="exact"/>
        <w:ind w:firstLineChars="200" w:firstLine="640"/>
        <w:jc w:val="left"/>
        <w:rPr>
          <w:rFonts w:ascii="仿宋_GB2312" w:eastAsia="仿宋_GB2312" w:hAnsi="宋体" w:cs="宋体"/>
          <w:color w:val="000000"/>
          <w:kern w:val="0"/>
          <w:sz w:val="32"/>
          <w:szCs w:val="32"/>
          <w:shd w:val="clear" w:color="auto" w:fill="FFFFFF"/>
        </w:rPr>
      </w:pPr>
      <w:r w:rsidRPr="00004BB3">
        <w:rPr>
          <w:rFonts w:ascii="仿宋_GB2312" w:eastAsia="仿宋_GB2312" w:hAnsi="宋体" w:cs="宋体" w:hint="eastAsia"/>
          <w:color w:val="000000"/>
          <w:kern w:val="0"/>
          <w:sz w:val="32"/>
          <w:szCs w:val="32"/>
          <w:shd w:val="clear" w:color="auto" w:fill="FFFFFF"/>
        </w:rPr>
        <w:t>本学年，学校共收到信息公开申请9件，其中5件为有效申请。在申请方式上，2件为信函方式申请，3件为电子邮件申请；在申请内容上，涉及学校教学信息2件，涉及学籍管理1件，涉及学校财务收支情况2件；从答复和处理情况看，5件有效申请中，2件属于学校已经通过多种形式主动公开的信息，其余3件属于符合依申请公开法定情形的申请。针对5件有效申请，学校均依法依规答复申请人，回复后申请人均未提出异议。</w:t>
      </w:r>
    </w:p>
    <w:p w:rsidR="00E43AB4" w:rsidRPr="00004BB3" w:rsidRDefault="00E43AB4" w:rsidP="00004BB3">
      <w:pPr>
        <w:widowControl/>
        <w:spacing w:line="560" w:lineRule="exact"/>
        <w:ind w:firstLineChars="200" w:firstLine="640"/>
        <w:jc w:val="left"/>
        <w:rPr>
          <w:rFonts w:ascii="仿宋_GB2312" w:eastAsia="仿宋_GB2312" w:hAnsi="宋体" w:cs="宋体"/>
          <w:color w:val="000000"/>
          <w:kern w:val="0"/>
          <w:sz w:val="32"/>
          <w:szCs w:val="32"/>
          <w:shd w:val="clear" w:color="auto" w:fill="FFFFFF"/>
        </w:rPr>
      </w:pPr>
      <w:r w:rsidRPr="00004BB3">
        <w:rPr>
          <w:rFonts w:ascii="仿宋_GB2312" w:eastAsia="仿宋_GB2312" w:hAnsi="宋体" w:cs="宋体" w:hint="eastAsia"/>
          <w:color w:val="000000"/>
          <w:kern w:val="0"/>
          <w:sz w:val="32"/>
          <w:szCs w:val="32"/>
          <w:shd w:val="clear" w:color="auto" w:fill="FFFFFF"/>
        </w:rPr>
        <w:t>一年来，学校未接到信息公开电话咨询、未发生学校信息公开收费和费用减免的情况。</w:t>
      </w:r>
    </w:p>
    <w:p w:rsidR="00E43AB4" w:rsidRPr="00004BB3" w:rsidRDefault="00E43AB4" w:rsidP="00004BB3">
      <w:pPr>
        <w:widowControl/>
        <w:spacing w:line="560" w:lineRule="exact"/>
        <w:ind w:firstLineChars="200" w:firstLine="640"/>
        <w:jc w:val="left"/>
        <w:rPr>
          <w:rFonts w:ascii="黑体" w:eastAsia="黑体" w:hAnsi="Tahoma" w:cs="Tahoma"/>
          <w:color w:val="000000"/>
          <w:kern w:val="0"/>
          <w:sz w:val="32"/>
          <w:szCs w:val="32"/>
        </w:rPr>
      </w:pPr>
      <w:r w:rsidRPr="00004BB3">
        <w:rPr>
          <w:rFonts w:ascii="黑体" w:eastAsia="黑体" w:hAnsi="Tahoma" w:cs="Tahoma" w:hint="eastAsia"/>
          <w:color w:val="000000"/>
          <w:kern w:val="0"/>
          <w:sz w:val="32"/>
          <w:szCs w:val="32"/>
        </w:rPr>
        <w:t>四、对信息公开的评议情况</w:t>
      </w:r>
    </w:p>
    <w:p w:rsidR="00E43AB4" w:rsidRPr="00004BB3" w:rsidRDefault="00E43AB4" w:rsidP="00004BB3">
      <w:pPr>
        <w:widowControl/>
        <w:spacing w:line="560" w:lineRule="exact"/>
        <w:ind w:firstLineChars="200" w:firstLine="640"/>
        <w:jc w:val="left"/>
        <w:rPr>
          <w:rFonts w:ascii="仿宋_GB2312" w:eastAsia="仿宋_GB2312" w:hAnsi="宋体" w:cs="宋体"/>
          <w:color w:val="000000"/>
          <w:kern w:val="0"/>
          <w:sz w:val="32"/>
          <w:szCs w:val="32"/>
          <w:shd w:val="clear" w:color="auto" w:fill="FFFFFF"/>
        </w:rPr>
      </w:pPr>
      <w:r w:rsidRPr="00004BB3">
        <w:rPr>
          <w:rFonts w:ascii="仿宋_GB2312" w:eastAsia="仿宋_GB2312" w:hAnsi="宋体" w:cs="宋体" w:hint="eastAsia"/>
          <w:color w:val="000000"/>
          <w:kern w:val="0"/>
          <w:sz w:val="32"/>
          <w:szCs w:val="32"/>
          <w:shd w:val="clear" w:color="auto" w:fill="FFFFFF"/>
        </w:rPr>
        <w:t>本学年，学校高度重视信息公开内容的时效性、完整性，定期对信息公开内容进行自查，并及时对自查问题进行改正。在第三</w:t>
      </w:r>
      <w:proofErr w:type="gramStart"/>
      <w:r w:rsidRPr="00004BB3">
        <w:rPr>
          <w:rFonts w:ascii="仿宋_GB2312" w:eastAsia="仿宋_GB2312" w:hAnsi="宋体" w:cs="宋体" w:hint="eastAsia"/>
          <w:color w:val="000000"/>
          <w:kern w:val="0"/>
          <w:sz w:val="32"/>
          <w:szCs w:val="32"/>
          <w:shd w:val="clear" w:color="auto" w:fill="FFFFFF"/>
        </w:rPr>
        <w:t>方社会</w:t>
      </w:r>
      <w:proofErr w:type="gramEnd"/>
      <w:r w:rsidRPr="00004BB3">
        <w:rPr>
          <w:rFonts w:ascii="仿宋_GB2312" w:eastAsia="仿宋_GB2312" w:hAnsi="宋体" w:cs="宋体" w:hint="eastAsia"/>
          <w:color w:val="000000"/>
          <w:kern w:val="0"/>
          <w:sz w:val="32"/>
          <w:szCs w:val="32"/>
          <w:shd w:val="clear" w:color="auto" w:fill="FFFFFF"/>
        </w:rPr>
        <w:t>机构对教育部直属高校信息公开情况的评议中，我校评估成绩均在前列。学校师生员工对信息公开情况基本满意，通过多种渠道了解到了学校发展改革信息，充分实现了校园民主。</w:t>
      </w:r>
    </w:p>
    <w:p w:rsidR="00E43AB4" w:rsidRPr="00004BB3" w:rsidRDefault="00E43AB4" w:rsidP="00004BB3">
      <w:pPr>
        <w:widowControl/>
        <w:spacing w:line="560" w:lineRule="exact"/>
        <w:ind w:firstLineChars="200" w:firstLine="640"/>
        <w:jc w:val="left"/>
        <w:rPr>
          <w:rFonts w:ascii="仿宋_GB2312" w:eastAsia="仿宋_GB2312" w:hAnsi="宋体" w:cs="宋体"/>
          <w:color w:val="000000"/>
          <w:kern w:val="0"/>
          <w:sz w:val="32"/>
          <w:szCs w:val="32"/>
          <w:shd w:val="clear" w:color="auto" w:fill="FFFFFF"/>
        </w:rPr>
      </w:pPr>
      <w:r w:rsidRPr="00004BB3">
        <w:rPr>
          <w:rFonts w:ascii="仿宋_GB2312" w:eastAsia="仿宋_GB2312" w:hAnsi="宋体" w:cs="宋体" w:hint="eastAsia"/>
          <w:color w:val="000000"/>
          <w:kern w:val="0"/>
          <w:sz w:val="32"/>
          <w:szCs w:val="32"/>
          <w:shd w:val="clear" w:color="auto" w:fill="FFFFFF"/>
        </w:rPr>
        <w:lastRenderedPageBreak/>
        <w:t>学校在信息公开主页上开设了信息公开监督信箱和监督电话，将信息公开工作置于全校师生以及社会公众监督之下，广泛听取社会公众以及师生员工的评议意见和要求。一年来未发现学校师生员工、社会公众对信息公开工作及工作人员投诉事件。</w:t>
      </w:r>
    </w:p>
    <w:p w:rsidR="00E43AB4" w:rsidRPr="00004BB3" w:rsidRDefault="00E43AB4" w:rsidP="00004BB3">
      <w:pPr>
        <w:widowControl/>
        <w:spacing w:line="560" w:lineRule="exact"/>
        <w:ind w:firstLineChars="200" w:firstLine="640"/>
        <w:jc w:val="left"/>
        <w:rPr>
          <w:rFonts w:ascii="黑体" w:eastAsia="黑体" w:hAnsi="Tahoma" w:cs="Tahoma"/>
          <w:color w:val="000000"/>
          <w:kern w:val="0"/>
          <w:sz w:val="32"/>
          <w:szCs w:val="32"/>
        </w:rPr>
      </w:pPr>
      <w:r w:rsidRPr="00004BB3">
        <w:rPr>
          <w:rFonts w:ascii="黑体" w:eastAsia="黑体" w:hAnsi="Tahoma" w:cs="Tahoma" w:hint="eastAsia"/>
          <w:color w:val="000000"/>
          <w:kern w:val="0"/>
          <w:sz w:val="32"/>
          <w:szCs w:val="32"/>
        </w:rPr>
        <w:t>五、因学校信息公开工作受到举报的情况</w:t>
      </w:r>
    </w:p>
    <w:p w:rsidR="00E43AB4" w:rsidRPr="00004BB3" w:rsidRDefault="00E43AB4" w:rsidP="00004BB3">
      <w:pPr>
        <w:widowControl/>
        <w:spacing w:line="560" w:lineRule="exact"/>
        <w:ind w:firstLineChars="200" w:firstLine="640"/>
        <w:jc w:val="left"/>
        <w:rPr>
          <w:rFonts w:ascii="仿宋_GB2312" w:eastAsia="仿宋_GB2312" w:hAnsi="宋体" w:cs="宋体"/>
          <w:color w:val="000000"/>
          <w:kern w:val="0"/>
          <w:sz w:val="32"/>
          <w:szCs w:val="32"/>
          <w:shd w:val="clear" w:color="auto" w:fill="FFFFFF"/>
        </w:rPr>
      </w:pPr>
      <w:r w:rsidRPr="00004BB3">
        <w:rPr>
          <w:rFonts w:ascii="仿宋_GB2312" w:eastAsia="仿宋_GB2312" w:hAnsi="宋体" w:cs="宋体" w:hint="eastAsia"/>
          <w:color w:val="000000"/>
          <w:kern w:val="0"/>
          <w:sz w:val="32"/>
          <w:szCs w:val="32"/>
          <w:shd w:val="clear" w:color="auto" w:fill="FFFFFF"/>
        </w:rPr>
        <w:t>本学年，学校未收到信息公开工作投诉和举报情况，没有因学校信息公开申请行政复议和提起行政诉讼的情况。</w:t>
      </w:r>
    </w:p>
    <w:p w:rsidR="00E43AB4" w:rsidRPr="00004BB3" w:rsidRDefault="00E43AB4" w:rsidP="00004BB3">
      <w:pPr>
        <w:widowControl/>
        <w:spacing w:line="560" w:lineRule="exact"/>
        <w:ind w:firstLineChars="200" w:firstLine="640"/>
        <w:jc w:val="left"/>
        <w:rPr>
          <w:rFonts w:ascii="黑体" w:eastAsia="黑体" w:hAnsi="Tahoma" w:cs="Tahoma"/>
          <w:color w:val="000000"/>
          <w:kern w:val="0"/>
          <w:sz w:val="32"/>
          <w:szCs w:val="32"/>
        </w:rPr>
      </w:pPr>
      <w:r w:rsidRPr="00004BB3">
        <w:rPr>
          <w:rFonts w:ascii="黑体" w:eastAsia="黑体" w:hAnsi="Tahoma" w:cs="Tahoma" w:hint="eastAsia"/>
          <w:color w:val="000000"/>
          <w:kern w:val="0"/>
          <w:sz w:val="32"/>
          <w:szCs w:val="32"/>
        </w:rPr>
        <w:t>六、学校信息公开工作存在的主要问题、改进措施</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本学年，学校把信息公开工作作为推进依法治校和民主管理的重要组成部分，取得了一定的成效，同时由于机构调整等原因，信息公开工作仍需进一步加强和改进：二级单位主动公开信息意识有待加强，信息公开时效性不强，部分信息内容更新滞后；二级单位信息公开工作机制需进一步完善，学校对二级单位信息公开工作指导应进一步加强。</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下一步，我校将认真贯彻落实党的十九大精神，坚持“以公开为常态、以不公开为例外”原则，按照教育部对信息公开工作的要求，扎实推进学校信息公开工作，不断提升学校信息公开工作实效。</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1.进一步健全二级单位信息公开工作机制。完善“分级负责、部门（学院）为主”的管理格局，形成学院信息主动公开建议清单，各学院根据建议清单，规范、有序开展信息公开工作；</w:t>
      </w:r>
    </w:p>
    <w:p w:rsidR="00E43AB4" w:rsidRPr="004A4355" w:rsidRDefault="00E43AB4" w:rsidP="004A4355">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4A4355">
        <w:rPr>
          <w:rFonts w:ascii="仿宋_GB2312" w:eastAsia="仿宋_GB2312" w:hAnsi="宋体" w:cs="宋体" w:hint="eastAsia"/>
          <w:kern w:val="0"/>
          <w:sz w:val="32"/>
          <w:szCs w:val="32"/>
          <w:shd w:val="clear" w:color="auto" w:fill="FFFFFF"/>
        </w:rPr>
        <w:lastRenderedPageBreak/>
        <w:t>2.进一步细化信息公开目录，丰富公开内容。学校将进一步细化和落实信息公开清单事项，不断丰富公开内容，继续强化对招生、财务等涉及师生切身利益和社会高度关切事项的公开。</w:t>
      </w:r>
    </w:p>
    <w:p w:rsidR="00E43AB4" w:rsidRPr="00004BB3" w:rsidRDefault="00E43AB4" w:rsidP="00004BB3">
      <w:pPr>
        <w:widowControl/>
        <w:spacing w:line="560" w:lineRule="exact"/>
        <w:ind w:firstLineChars="200" w:firstLine="640"/>
        <w:jc w:val="left"/>
        <w:rPr>
          <w:rFonts w:ascii="仿宋_GB2312" w:eastAsia="仿宋_GB2312" w:hAnsi="宋体" w:cs="宋体"/>
          <w:kern w:val="0"/>
          <w:sz w:val="32"/>
          <w:szCs w:val="32"/>
          <w:shd w:val="clear" w:color="auto" w:fill="FFFFFF"/>
        </w:rPr>
      </w:pPr>
      <w:r w:rsidRPr="00004BB3">
        <w:rPr>
          <w:rFonts w:ascii="仿宋_GB2312" w:eastAsia="仿宋_GB2312" w:hAnsi="宋体" w:cs="宋体" w:hint="eastAsia"/>
          <w:kern w:val="0"/>
          <w:sz w:val="32"/>
          <w:szCs w:val="32"/>
          <w:shd w:val="clear" w:color="auto" w:fill="FFFFFF"/>
        </w:rPr>
        <w:t>3.</w:t>
      </w:r>
      <w:r w:rsidRPr="00004BB3">
        <w:rPr>
          <w:rFonts w:ascii="仿宋_GB2312" w:eastAsia="仿宋_GB2312" w:hint="eastAsia"/>
          <w:sz w:val="32"/>
          <w:szCs w:val="32"/>
        </w:rPr>
        <w:t xml:space="preserve"> 进一步</w:t>
      </w:r>
      <w:r w:rsidRPr="00004BB3">
        <w:rPr>
          <w:rFonts w:ascii="仿宋_GB2312" w:eastAsia="仿宋_GB2312" w:hAnsi="宋体" w:cs="宋体" w:hint="eastAsia"/>
          <w:kern w:val="0"/>
          <w:sz w:val="32"/>
          <w:szCs w:val="32"/>
          <w:shd w:val="clear" w:color="auto" w:fill="FFFFFF"/>
        </w:rPr>
        <w:t>加强对二级单位信息公开工作的监督机制。督促各单位尽快建立切实可行的信息公开工作机制，建立二级单位信息公开年报制度，推动二级单位进一步梳理信息公开工作，将信息公开作为常态化工作开展。充分发挥信息公开对二级单位科学管理的促进作用。</w:t>
      </w:r>
    </w:p>
    <w:p w:rsidR="00D62F1A" w:rsidRPr="00004BB3" w:rsidRDefault="00E43AB4" w:rsidP="00004BB3">
      <w:pPr>
        <w:widowControl/>
        <w:spacing w:line="560" w:lineRule="exact"/>
        <w:ind w:firstLineChars="200" w:firstLine="640"/>
        <w:jc w:val="left"/>
        <w:rPr>
          <w:rFonts w:ascii="仿宋_GB2312" w:eastAsia="仿宋_GB2312" w:hAnsi="宋体" w:cs="宋体"/>
          <w:color w:val="000000"/>
          <w:kern w:val="0"/>
          <w:sz w:val="32"/>
          <w:szCs w:val="32"/>
          <w:shd w:val="clear" w:color="auto" w:fill="FFFFFF"/>
        </w:rPr>
        <w:sectPr w:rsidR="00D62F1A" w:rsidRPr="00004BB3" w:rsidSect="004A4355">
          <w:footerReference w:type="even" r:id="rId9"/>
          <w:footerReference w:type="default" r:id="rId10"/>
          <w:pgSz w:w="11906" w:h="16838"/>
          <w:pgMar w:top="2098" w:right="1474" w:bottom="1985" w:left="1588" w:header="851" w:footer="992" w:gutter="0"/>
          <w:pgNumType w:fmt="numberInDash"/>
          <w:cols w:space="425"/>
          <w:docGrid w:type="lines" w:linePitch="312"/>
        </w:sectPr>
      </w:pPr>
      <w:r w:rsidRPr="00004BB3">
        <w:rPr>
          <w:rFonts w:ascii="仿宋_GB2312" w:eastAsia="仿宋_GB2312" w:hAnsi="宋体" w:cs="宋体" w:hint="eastAsia"/>
          <w:color w:val="000000"/>
          <w:kern w:val="0"/>
          <w:sz w:val="32"/>
          <w:szCs w:val="32"/>
          <w:shd w:val="clear" w:color="auto" w:fill="FFFFFF"/>
        </w:rPr>
        <w:t>附：中国农业大学信息公开清单链接汇总</w:t>
      </w:r>
    </w:p>
    <w:p w:rsidR="00D62F1A" w:rsidRPr="00364ADA" w:rsidRDefault="00D62F1A" w:rsidP="00D62F1A">
      <w:pPr>
        <w:widowControl/>
        <w:spacing w:line="360" w:lineRule="auto"/>
        <w:ind w:firstLineChars="250" w:firstLine="904"/>
        <w:jc w:val="center"/>
        <w:rPr>
          <w:rFonts w:ascii="方正小标宋简体" w:eastAsia="方正小标宋简体" w:hAnsi="宋体" w:cs="宋体"/>
          <w:b/>
          <w:color w:val="000000"/>
          <w:kern w:val="0"/>
          <w:sz w:val="36"/>
          <w:szCs w:val="36"/>
          <w:shd w:val="clear" w:color="auto" w:fill="FFFFFF"/>
        </w:rPr>
      </w:pPr>
      <w:r w:rsidRPr="00364ADA">
        <w:rPr>
          <w:rFonts w:ascii="方正小标宋简体" w:eastAsia="方正小标宋简体" w:hAnsi="宋体" w:cs="宋体" w:hint="eastAsia"/>
          <w:b/>
          <w:color w:val="000000"/>
          <w:kern w:val="0"/>
          <w:sz w:val="36"/>
          <w:szCs w:val="36"/>
          <w:shd w:val="clear" w:color="auto" w:fill="FFFFFF"/>
        </w:rPr>
        <w:lastRenderedPageBreak/>
        <w:t>中国农业大学信息公开清单链接汇总</w:t>
      </w:r>
    </w:p>
    <w:p w:rsidR="00D62F1A" w:rsidRPr="00364ADA" w:rsidRDefault="00D62F1A" w:rsidP="00D62F1A">
      <w:pPr>
        <w:widowControl/>
        <w:spacing w:line="360" w:lineRule="auto"/>
        <w:ind w:firstLineChars="250" w:firstLine="904"/>
        <w:jc w:val="center"/>
        <w:rPr>
          <w:rFonts w:ascii="方正小标宋简体" w:eastAsia="方正小标宋简体" w:hAnsi="宋体" w:cs="宋体"/>
          <w:b/>
          <w:color w:val="000000"/>
          <w:kern w:val="0"/>
          <w:sz w:val="36"/>
          <w:szCs w:val="36"/>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17"/>
        <w:gridCol w:w="1627"/>
        <w:gridCol w:w="3372"/>
        <w:gridCol w:w="1819"/>
        <w:gridCol w:w="5736"/>
      </w:tblGrid>
      <w:tr w:rsidR="00D62F1A" w:rsidRPr="00364ADA" w:rsidTr="000A7306">
        <w:trPr>
          <w:trHeight w:val="724"/>
          <w:tblHeader/>
        </w:trPr>
        <w:tc>
          <w:tcPr>
            <w:tcW w:w="16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序号</w:t>
            </w:r>
          </w:p>
        </w:tc>
        <w:tc>
          <w:tcPr>
            <w:tcW w:w="627"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类  别</w:t>
            </w:r>
          </w:p>
        </w:tc>
        <w:tc>
          <w:tcPr>
            <w:tcW w:w="1300"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公开事项</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承办单位</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r w:rsidRPr="00364ADA">
              <w:rPr>
                <w:rFonts w:ascii="Tahoma" w:eastAsia="仿宋_GB2312" w:hAnsi="Tahoma" w:cs="Tahoma" w:hint="eastAsia"/>
                <w:kern w:val="0"/>
                <w:sz w:val="24"/>
                <w:szCs w:val="24"/>
              </w:rPr>
              <w:t>网页链接</w:t>
            </w:r>
          </w:p>
        </w:tc>
      </w:tr>
      <w:tr w:rsidR="00D62F1A" w:rsidRPr="00364ADA" w:rsidTr="000A7306">
        <w:trPr>
          <w:trHeight w:val="72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基本</w:t>
            </w: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信息</w:t>
            </w: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（6项）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（1）办学规模、校级领导班子简介及分工、学校机构设置、学科情况、专业情况、各类在校生情况、教师和专业技术人员数量等办学基本情况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党政办公室</w:t>
            </w:r>
            <w:r w:rsidRPr="00364ADA">
              <w:rPr>
                <w:rFonts w:ascii="仿宋_GB2312" w:eastAsia="仿宋_GB2312" w:hAnsi="宋体" w:cs="宋体" w:hint="eastAsia"/>
                <w:kern w:val="0"/>
                <w:sz w:val="24"/>
                <w:szCs w:val="24"/>
              </w:rPr>
              <w:br/>
              <w:t>发</w:t>
            </w:r>
            <w:proofErr w:type="gramStart"/>
            <w:r w:rsidRPr="00364ADA">
              <w:rPr>
                <w:rFonts w:ascii="仿宋_GB2312" w:eastAsia="仿宋_GB2312" w:hAnsi="宋体" w:cs="宋体" w:hint="eastAsia"/>
                <w:kern w:val="0"/>
                <w:sz w:val="24"/>
                <w:szCs w:val="24"/>
              </w:rPr>
              <w:t>规</w:t>
            </w:r>
            <w:proofErr w:type="gramEnd"/>
            <w:r w:rsidRPr="00364ADA">
              <w:rPr>
                <w:rFonts w:ascii="仿宋_GB2312" w:eastAsia="仿宋_GB2312" w:hAnsi="宋体" w:cs="宋体" w:hint="eastAsia"/>
                <w:kern w:val="0"/>
                <w:sz w:val="24"/>
                <w:szCs w:val="24"/>
              </w:rPr>
              <w:t>处</w:t>
            </w:r>
            <w:r w:rsidRPr="00364ADA">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本科生院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11" w:history="1">
              <w:r w:rsidRPr="00364ADA">
                <w:rPr>
                  <w:rFonts w:ascii="Times New Roman" w:hAnsi="Times New Roman"/>
                  <w:color w:val="0000FF"/>
                  <w:szCs w:val="20"/>
                  <w:u w:val="single"/>
                </w:rPr>
                <w:t>http://xxgk.cau.edu.cn/col/col16187/index.html</w:t>
              </w:r>
            </w:hyperlink>
          </w:p>
        </w:tc>
      </w:tr>
      <w:tr w:rsidR="00D62F1A" w:rsidRPr="00364ADA" w:rsidTr="000A7306">
        <w:trPr>
          <w:trHeight w:val="559"/>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（2）学校章程及制定的各项规章制度</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发</w:t>
            </w:r>
            <w:proofErr w:type="gramStart"/>
            <w:r w:rsidRPr="00364ADA">
              <w:rPr>
                <w:rFonts w:ascii="仿宋_GB2312" w:eastAsia="仿宋_GB2312" w:hAnsi="宋体" w:cs="宋体" w:hint="eastAsia"/>
                <w:kern w:val="0"/>
                <w:sz w:val="24"/>
                <w:szCs w:val="24"/>
              </w:rPr>
              <w:t>规</w:t>
            </w:r>
            <w:proofErr w:type="gramEnd"/>
            <w:r w:rsidRPr="00364ADA">
              <w:rPr>
                <w:rFonts w:ascii="仿宋_GB2312" w:eastAsia="仿宋_GB2312" w:hAnsi="宋体" w:cs="宋体" w:hint="eastAsia"/>
                <w:kern w:val="0"/>
                <w:sz w:val="24"/>
                <w:szCs w:val="24"/>
              </w:rPr>
              <w:t>处</w:t>
            </w:r>
            <w:r w:rsidRPr="00364ADA">
              <w:rPr>
                <w:rFonts w:ascii="仿宋_GB2312" w:eastAsia="仿宋_GB2312" w:hAnsi="宋体" w:cs="宋体" w:hint="eastAsia"/>
                <w:kern w:val="0"/>
                <w:sz w:val="24"/>
                <w:szCs w:val="24"/>
              </w:rPr>
              <w:br/>
              <w:t>党政办公室</w:t>
            </w:r>
          </w:p>
        </w:tc>
        <w:tc>
          <w:tcPr>
            <w:tcW w:w="2211" w:type="pct"/>
            <w:vAlign w:val="center"/>
            <w:hideMark/>
          </w:tcPr>
          <w:p w:rsidR="00D62F1A" w:rsidRPr="00364ADA" w:rsidRDefault="00D62F1A" w:rsidP="000A7306">
            <w:pPr>
              <w:widowControl/>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学校章程：</w:t>
            </w:r>
            <w:r w:rsidRPr="00364ADA">
              <w:rPr>
                <w:rFonts w:ascii="仿宋_GB2312" w:eastAsia="仿宋_GB2312" w:hAnsi="宋体" w:cs="宋体" w:hint="eastAsia"/>
                <w:kern w:val="0"/>
                <w:sz w:val="24"/>
                <w:szCs w:val="24"/>
              </w:rPr>
              <w:t> </w:t>
            </w:r>
            <w:hyperlink r:id="rId12" w:history="1">
              <w:r w:rsidRPr="00364ADA">
                <w:rPr>
                  <w:rFonts w:ascii="Times New Roman" w:hAnsi="Times New Roman"/>
                  <w:color w:val="0000FF"/>
                  <w:szCs w:val="20"/>
                  <w:u w:val="single"/>
                </w:rPr>
                <w:t>http://xxgk.cau.edu.cn/col/col17089/index.html</w:t>
              </w:r>
            </w:hyperlink>
          </w:p>
          <w:p w:rsidR="00D62F1A" w:rsidRPr="00364ADA" w:rsidRDefault="00D62F1A" w:rsidP="000A7306">
            <w:pPr>
              <w:widowControl/>
              <w:jc w:val="left"/>
              <w:rPr>
                <w:rFonts w:ascii="仿宋_GB2312" w:eastAsia="仿宋_GB2312" w:hAnsi="Tahoma" w:cs="Tahoma"/>
                <w:kern w:val="0"/>
                <w:sz w:val="24"/>
                <w:szCs w:val="24"/>
              </w:rPr>
            </w:pPr>
            <w:r w:rsidRPr="00364ADA">
              <w:rPr>
                <w:rFonts w:ascii="仿宋_GB2312" w:eastAsia="仿宋_GB2312" w:hAnsi="宋体" w:cs="宋体" w:hint="eastAsia"/>
                <w:kern w:val="0"/>
                <w:sz w:val="24"/>
                <w:szCs w:val="24"/>
              </w:rPr>
              <w:t>规章制度</w:t>
            </w:r>
            <w:hyperlink r:id="rId13" w:history="1">
              <w:r w:rsidRPr="00364ADA">
                <w:rPr>
                  <w:rFonts w:ascii="Times New Roman" w:hAnsi="Times New Roman"/>
                  <w:color w:val="0000FF"/>
                  <w:szCs w:val="20"/>
                  <w:u w:val="single"/>
                </w:rPr>
                <w:t>http://xxgk.cau.edu.cn/col/col17088/index.html</w:t>
              </w:r>
            </w:hyperlink>
          </w:p>
        </w:tc>
      </w:tr>
      <w:tr w:rsidR="00D62F1A" w:rsidRPr="00364ADA" w:rsidTr="000A7306">
        <w:trPr>
          <w:trHeight w:val="72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（3）教职工代表大会相关制度、工作报告</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工会</w:t>
            </w: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r w:rsidRPr="00364ADA">
              <w:rPr>
                <w:rFonts w:ascii="仿宋_GB2312" w:eastAsia="仿宋_GB2312" w:hAnsi="宋体" w:cs="宋体" w:hint="eastAsia"/>
                <w:kern w:val="0"/>
                <w:sz w:val="24"/>
                <w:szCs w:val="24"/>
              </w:rPr>
              <w:t>相关制度</w:t>
            </w:r>
            <w:hyperlink r:id="rId14" w:history="1">
              <w:r w:rsidRPr="00364ADA">
                <w:rPr>
                  <w:rFonts w:ascii="Times New Roman" w:hAnsi="Times New Roman"/>
                  <w:color w:val="0000FF"/>
                  <w:szCs w:val="20"/>
                  <w:u w:val="single"/>
                </w:rPr>
                <w:t>http://gonghui.cau.edu.cn/col/col20248/index.html</w:t>
              </w:r>
            </w:hyperlink>
          </w:p>
          <w:p w:rsidR="00D62F1A" w:rsidRPr="00364ADA" w:rsidRDefault="00D62F1A" w:rsidP="000A7306">
            <w:pPr>
              <w:widowControl/>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工作报告</w:t>
            </w:r>
          </w:p>
          <w:p w:rsidR="00D62F1A" w:rsidRPr="00364ADA" w:rsidRDefault="00E5471D" w:rsidP="000A7306">
            <w:pPr>
              <w:widowControl/>
              <w:jc w:val="left"/>
              <w:rPr>
                <w:rFonts w:ascii="仿宋_GB2312" w:eastAsia="仿宋_GB2312" w:hAnsi="Tahoma" w:cs="Tahoma"/>
                <w:kern w:val="0"/>
                <w:sz w:val="24"/>
                <w:szCs w:val="24"/>
              </w:rPr>
            </w:pPr>
            <w:hyperlink r:id="rId15" w:history="1">
              <w:r w:rsidR="00D62F1A" w:rsidRPr="00364ADA">
                <w:rPr>
                  <w:rFonts w:ascii="Times New Roman" w:hAnsi="Times New Roman"/>
                  <w:color w:val="0000FF"/>
                  <w:szCs w:val="20"/>
                  <w:u w:val="single"/>
                </w:rPr>
                <w:t>http://xxgk.cau.edu.cn/col/col16368/index.html</w:t>
              </w:r>
            </w:hyperlink>
          </w:p>
        </w:tc>
      </w:tr>
      <w:tr w:rsidR="00D62F1A" w:rsidRPr="00364ADA" w:rsidTr="000A7306">
        <w:trPr>
          <w:trHeight w:val="72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（4）学术委员会相关制度、年度报告</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发</w:t>
            </w:r>
            <w:proofErr w:type="gramStart"/>
            <w:r w:rsidRPr="00364ADA">
              <w:rPr>
                <w:rFonts w:ascii="仿宋_GB2312" w:eastAsia="仿宋_GB2312" w:hAnsi="宋体" w:cs="宋体" w:hint="eastAsia"/>
                <w:kern w:val="0"/>
                <w:sz w:val="24"/>
                <w:szCs w:val="24"/>
              </w:rPr>
              <w:t>规</w:t>
            </w:r>
            <w:proofErr w:type="gramEnd"/>
            <w:r w:rsidRPr="00364ADA">
              <w:rPr>
                <w:rFonts w:ascii="仿宋_GB2312" w:eastAsia="仿宋_GB2312" w:hAnsi="宋体" w:cs="宋体" w:hint="eastAsia"/>
                <w:kern w:val="0"/>
                <w:sz w:val="24"/>
                <w:szCs w:val="24"/>
              </w:rPr>
              <w:t>处</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16" w:history="1">
              <w:r w:rsidRPr="00364ADA">
                <w:rPr>
                  <w:rFonts w:ascii="Times New Roman" w:hAnsi="Times New Roman"/>
                  <w:color w:val="0000FF"/>
                  <w:szCs w:val="20"/>
                  <w:u w:val="single"/>
                </w:rPr>
                <w:t>http://xxgk.cau.edu.cn/col/col16369/index.html</w:t>
              </w:r>
            </w:hyperlink>
          </w:p>
        </w:tc>
      </w:tr>
      <w:tr w:rsidR="00D62F1A" w:rsidRPr="00364ADA" w:rsidTr="000A7306">
        <w:trPr>
          <w:trHeight w:val="48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（5）学校发展规划、年度工作计划及重点工作安排</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发</w:t>
            </w:r>
            <w:proofErr w:type="gramStart"/>
            <w:r w:rsidRPr="00364ADA">
              <w:rPr>
                <w:rFonts w:ascii="仿宋_GB2312" w:eastAsia="仿宋_GB2312" w:hAnsi="宋体" w:cs="宋体" w:hint="eastAsia"/>
                <w:kern w:val="0"/>
                <w:sz w:val="24"/>
                <w:szCs w:val="24"/>
              </w:rPr>
              <w:t>规</w:t>
            </w:r>
            <w:proofErr w:type="gramEnd"/>
            <w:r w:rsidRPr="00364ADA">
              <w:rPr>
                <w:rFonts w:ascii="仿宋_GB2312" w:eastAsia="仿宋_GB2312" w:hAnsi="宋体" w:cs="宋体" w:hint="eastAsia"/>
                <w:kern w:val="0"/>
                <w:sz w:val="24"/>
                <w:szCs w:val="24"/>
              </w:rPr>
              <w:t>处</w:t>
            </w:r>
            <w:r w:rsidRPr="00364ADA">
              <w:rPr>
                <w:rFonts w:ascii="仿宋_GB2312" w:eastAsia="仿宋_GB2312" w:hAnsi="宋体" w:cs="宋体" w:hint="eastAsia"/>
                <w:kern w:val="0"/>
                <w:sz w:val="24"/>
                <w:szCs w:val="24"/>
              </w:rPr>
              <w:br/>
              <w:t>党政办公室</w:t>
            </w: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r w:rsidRPr="00364ADA">
              <w:rPr>
                <w:rFonts w:ascii="Tahoma" w:eastAsia="仿宋_GB2312" w:hAnsi="Tahoma" w:cs="Tahoma" w:hint="eastAsia"/>
                <w:kern w:val="0"/>
                <w:sz w:val="24"/>
                <w:szCs w:val="24"/>
              </w:rPr>
              <w:t>发展规划</w:t>
            </w:r>
            <w:hyperlink r:id="rId17" w:history="1">
              <w:r w:rsidRPr="00364ADA">
                <w:rPr>
                  <w:rFonts w:ascii="Times New Roman" w:hAnsi="Times New Roman"/>
                  <w:color w:val="0000FF"/>
                  <w:szCs w:val="20"/>
                  <w:u w:val="single"/>
                </w:rPr>
                <w:t>http://ghc.cau.edu.cn/col/col2816/index.html</w:t>
              </w:r>
            </w:hyperlink>
          </w:p>
          <w:p w:rsidR="00D62F1A" w:rsidRPr="00364ADA" w:rsidRDefault="00D62F1A" w:rsidP="000A7306">
            <w:pPr>
              <w:widowControl/>
              <w:jc w:val="left"/>
              <w:rPr>
                <w:rFonts w:ascii="仿宋_GB2312" w:eastAsia="仿宋_GB2312" w:hAnsi="Tahoma" w:cs="Tahoma"/>
                <w:kern w:val="0"/>
                <w:sz w:val="24"/>
                <w:szCs w:val="24"/>
              </w:rPr>
            </w:pPr>
            <w:r w:rsidRPr="00364ADA">
              <w:rPr>
                <w:rFonts w:ascii="仿宋_GB2312" w:eastAsia="仿宋_GB2312" w:hAnsi="Tahoma" w:cs="Tahoma" w:hint="eastAsia"/>
                <w:kern w:val="0"/>
                <w:sz w:val="24"/>
                <w:szCs w:val="24"/>
              </w:rPr>
              <w:t>年度计划</w:t>
            </w:r>
          </w:p>
          <w:p w:rsidR="00D62F1A" w:rsidRPr="00364ADA" w:rsidRDefault="00E5471D" w:rsidP="000A7306">
            <w:pPr>
              <w:widowControl/>
              <w:jc w:val="left"/>
              <w:rPr>
                <w:rFonts w:ascii="Times New Roman" w:hAnsi="Times New Roman"/>
                <w:szCs w:val="20"/>
              </w:rPr>
            </w:pPr>
            <w:hyperlink r:id="rId18" w:history="1">
              <w:r w:rsidR="00D62F1A" w:rsidRPr="00364ADA">
                <w:rPr>
                  <w:rFonts w:ascii="Times New Roman" w:hAnsi="Times New Roman"/>
                  <w:color w:val="0000FF"/>
                  <w:szCs w:val="20"/>
                  <w:u w:val="single"/>
                </w:rPr>
                <w:t>http://xxgk.cau.edu.cn/col/col16371/index.html</w:t>
              </w:r>
            </w:hyperlink>
          </w:p>
          <w:p w:rsidR="00D62F1A" w:rsidRPr="00364ADA" w:rsidRDefault="00D62F1A" w:rsidP="000A7306">
            <w:pPr>
              <w:widowControl/>
              <w:jc w:val="left"/>
              <w:rPr>
                <w:rFonts w:ascii="Times New Roman" w:hAnsi="Times New Roman"/>
                <w:szCs w:val="20"/>
              </w:rPr>
            </w:pPr>
            <w:r w:rsidRPr="00364ADA">
              <w:rPr>
                <w:rFonts w:ascii="仿宋_GB2312" w:eastAsia="仿宋_GB2312" w:hAnsi="Tahoma" w:cs="Tahoma" w:hint="eastAsia"/>
                <w:kern w:val="0"/>
                <w:sz w:val="24"/>
                <w:szCs w:val="24"/>
              </w:rPr>
              <w:t>重点工作</w:t>
            </w:r>
          </w:p>
          <w:p w:rsidR="00D62F1A" w:rsidRPr="00364ADA" w:rsidRDefault="00E5471D" w:rsidP="000A7306">
            <w:pPr>
              <w:widowControl/>
              <w:jc w:val="left"/>
              <w:rPr>
                <w:rFonts w:ascii="仿宋_GB2312" w:eastAsia="仿宋_GB2312" w:hAnsi="Tahoma" w:cs="Tahoma"/>
                <w:kern w:val="0"/>
                <w:sz w:val="24"/>
                <w:szCs w:val="24"/>
              </w:rPr>
            </w:pPr>
            <w:hyperlink r:id="rId19" w:history="1">
              <w:r w:rsidR="00D62F1A" w:rsidRPr="00364ADA">
                <w:rPr>
                  <w:rFonts w:ascii="Times New Roman" w:hAnsi="Times New Roman"/>
                  <w:color w:val="0000FF"/>
                  <w:szCs w:val="20"/>
                  <w:u w:val="single"/>
                </w:rPr>
                <w:t>http://xxgk.cau.edu.cn/col/col16372/index.html</w:t>
              </w:r>
            </w:hyperlink>
          </w:p>
        </w:tc>
      </w:tr>
      <w:tr w:rsidR="00D62F1A" w:rsidRPr="00364ADA" w:rsidTr="000A7306">
        <w:trPr>
          <w:trHeight w:val="25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（6）信息公开年度报告</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党政办公室</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0" w:history="1">
              <w:r w:rsidRPr="00364ADA">
                <w:rPr>
                  <w:rFonts w:ascii="Times New Roman" w:hAnsi="Times New Roman"/>
                  <w:color w:val="0000FF"/>
                  <w:szCs w:val="20"/>
                  <w:u w:val="single"/>
                </w:rPr>
                <w:t>http://xxgk.cau.edu.cn/col/col16207/index.html</w:t>
              </w:r>
            </w:hyperlink>
          </w:p>
        </w:tc>
      </w:tr>
      <w:tr w:rsidR="00D62F1A" w:rsidRPr="00364ADA" w:rsidTr="000A7306">
        <w:trPr>
          <w:trHeight w:val="63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招生考试信息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（8项）</w:t>
            </w: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lastRenderedPageBreak/>
              <w:t>（7）招生章程及特殊类型招生办法，分批次、分科类招生计划</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1" w:history="1">
              <w:r w:rsidRPr="00364ADA">
                <w:rPr>
                  <w:rFonts w:ascii="Times New Roman" w:hAnsi="Times New Roman"/>
                  <w:color w:val="0000FF"/>
                  <w:szCs w:val="20"/>
                  <w:u w:val="single"/>
                </w:rPr>
                <w:t>http://jwzs.cau.edu.cn/col/col4528/index.html</w:t>
              </w:r>
            </w:hyperlink>
          </w:p>
        </w:tc>
      </w:tr>
      <w:tr w:rsidR="00D62F1A" w:rsidRPr="00364ADA" w:rsidTr="000A7306">
        <w:trPr>
          <w:trHeight w:val="72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（8）保送、自主选拔录取、高水平运动员和艺术特长生招生等特殊类型招生入选考生资格及测试结果</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2" w:history="1">
              <w:r w:rsidRPr="00364ADA">
                <w:rPr>
                  <w:rFonts w:ascii="Times New Roman" w:hAnsi="Times New Roman"/>
                  <w:color w:val="0000FF"/>
                  <w:szCs w:val="20"/>
                  <w:u w:val="single"/>
                </w:rPr>
                <w:t>http://xxgk.cau.edu.cn/col/col16390/index.html</w:t>
              </w:r>
            </w:hyperlink>
          </w:p>
        </w:tc>
      </w:tr>
      <w:tr w:rsidR="00D62F1A" w:rsidRPr="00364ADA" w:rsidTr="000A7306">
        <w:trPr>
          <w:trHeight w:val="60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（9）考生个人录取信息查询渠道和办法，分批次、分科类录取人数和录取最低分</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rPr>
            </w:pPr>
            <w:hyperlink r:id="rId23" w:history="1">
              <w:r w:rsidR="00D62F1A" w:rsidRPr="00364ADA">
                <w:rPr>
                  <w:rFonts w:ascii="Times New Roman" w:hAnsi="Times New Roman"/>
                  <w:color w:val="0000FF"/>
                  <w:szCs w:val="20"/>
                  <w:u w:val="single"/>
                </w:rPr>
                <w:t>http://jwzs.cau.edu.cn/art/2014/7/11/art_4538_286024.html</w:t>
              </w:r>
            </w:hyperlink>
          </w:p>
        </w:tc>
      </w:tr>
      <w:tr w:rsidR="00D62F1A" w:rsidRPr="00364ADA" w:rsidTr="000A7306">
        <w:trPr>
          <w:trHeight w:val="61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（10）招生咨询及考生申诉渠道，新生复查期间有关举报、调查及处理结果</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4" w:history="1">
              <w:r w:rsidRPr="00364ADA">
                <w:rPr>
                  <w:rFonts w:ascii="Times New Roman" w:hAnsi="Times New Roman"/>
                  <w:color w:val="0000FF"/>
                  <w:szCs w:val="20"/>
                  <w:u w:val="single"/>
                </w:rPr>
                <w:t>http://jwzs.cau.edu.cn/art/2014/5/10/art_4533_122294.html</w:t>
              </w:r>
            </w:hyperlink>
          </w:p>
        </w:tc>
      </w:tr>
      <w:tr w:rsidR="00D62F1A" w:rsidRPr="00364ADA" w:rsidTr="000A7306">
        <w:trPr>
          <w:trHeight w:val="66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（11）研究生招生简章、招生专业目录、复试录取办法，各院（系、所）或学科、专业招收研究生人数</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研究生院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5" w:history="1">
              <w:r w:rsidRPr="00364ADA">
                <w:rPr>
                  <w:rFonts w:ascii="Times New Roman" w:hAnsi="Times New Roman"/>
                  <w:color w:val="0000FF"/>
                  <w:szCs w:val="20"/>
                  <w:u w:val="single"/>
                </w:rPr>
                <w:t>http://xxgk.cau.edu.cn/col/col16393/index.html</w:t>
              </w:r>
            </w:hyperlink>
          </w:p>
        </w:tc>
      </w:tr>
      <w:tr w:rsidR="00D62F1A" w:rsidRPr="00364ADA" w:rsidTr="000A7306">
        <w:trPr>
          <w:trHeight w:val="45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（12）参加研究生复试的考生成绩</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rPr>
            </w:pPr>
            <w:hyperlink r:id="rId26" w:history="1">
              <w:r w:rsidR="00D62F1A" w:rsidRPr="00364ADA">
                <w:rPr>
                  <w:rFonts w:ascii="Times New Roman" w:hAnsi="Times New Roman"/>
                  <w:color w:val="0000FF"/>
                  <w:szCs w:val="20"/>
                  <w:u w:val="single"/>
                </w:rPr>
                <w:t>http://gradinfo.cau.edu.cn/admission/infoSingleArticle.do?articleId=1000793&amp;columnId=10423</w:t>
              </w:r>
            </w:hyperlink>
          </w:p>
        </w:tc>
      </w:tr>
      <w:tr w:rsidR="00D62F1A" w:rsidRPr="00364ADA" w:rsidTr="000A7306">
        <w:trPr>
          <w:trHeight w:val="39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（13）拟录取研究生名单</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7" w:history="1">
              <w:r w:rsidRPr="00364ADA">
                <w:rPr>
                  <w:rFonts w:ascii="Times New Roman" w:hAnsi="Times New Roman"/>
                  <w:color w:val="0000FF"/>
                  <w:szCs w:val="20"/>
                  <w:u w:val="single"/>
                </w:rPr>
                <w:t>http://xxgk.cau.edu.cn/col/col16395/index.html</w:t>
              </w:r>
            </w:hyperlink>
          </w:p>
        </w:tc>
      </w:tr>
      <w:tr w:rsidR="00D62F1A" w:rsidRPr="00364ADA" w:rsidTr="000A7306">
        <w:trPr>
          <w:trHeight w:val="52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（14）研究生招生咨询及申诉渠道</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28" w:history="1">
              <w:r w:rsidRPr="00364ADA">
                <w:rPr>
                  <w:rFonts w:ascii="Times New Roman" w:hAnsi="Times New Roman"/>
                  <w:color w:val="0000FF"/>
                  <w:szCs w:val="20"/>
                  <w:u w:val="single"/>
                </w:rPr>
                <w:t>http://202.205.80.215/zhaoban/zsc/index.php?sort=notebook</w:t>
              </w:r>
            </w:hyperlink>
          </w:p>
        </w:tc>
      </w:tr>
      <w:tr w:rsidR="00D62F1A" w:rsidRPr="00364ADA" w:rsidTr="000A7306">
        <w:trPr>
          <w:trHeight w:val="57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财务、资产及收费信息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（7项）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（15）财务、资产管理制度</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财务处</w:t>
            </w:r>
            <w:r w:rsidRPr="00364ADA">
              <w:rPr>
                <w:rFonts w:ascii="仿宋_GB2312" w:eastAsia="仿宋_GB2312" w:hAnsi="宋体" w:cs="宋体" w:hint="eastAsia"/>
                <w:kern w:val="0"/>
                <w:sz w:val="24"/>
                <w:szCs w:val="24"/>
              </w:rPr>
              <w:br/>
              <w:t>国资处</w:t>
            </w:r>
          </w:p>
        </w:tc>
        <w:tc>
          <w:tcPr>
            <w:tcW w:w="2211" w:type="pct"/>
            <w:vAlign w:val="center"/>
            <w:hideMark/>
          </w:tcPr>
          <w:p w:rsidR="00D62F1A" w:rsidRPr="00364ADA" w:rsidRDefault="00D62F1A" w:rsidP="000A7306">
            <w:pPr>
              <w:widowControl/>
              <w:jc w:val="left"/>
              <w:rPr>
                <w:rFonts w:ascii="Tahoma" w:eastAsia="仿宋_GB2312" w:hAnsi="Tahoma" w:cs="Tahoma"/>
                <w:kern w:val="0"/>
                <w:sz w:val="24"/>
                <w:szCs w:val="24"/>
              </w:rPr>
            </w:pPr>
            <w:r w:rsidRPr="00364ADA">
              <w:rPr>
                <w:rFonts w:ascii="Tahoma" w:eastAsia="仿宋_GB2312" w:hAnsi="Tahoma" w:cs="Tahoma" w:hint="eastAsia"/>
                <w:kern w:val="0"/>
                <w:sz w:val="24"/>
                <w:szCs w:val="24"/>
              </w:rPr>
              <w:t>财务管理制度</w:t>
            </w:r>
          </w:p>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29" w:history="1">
              <w:r w:rsidRPr="00364ADA">
                <w:rPr>
                  <w:rFonts w:ascii="Times New Roman" w:hAnsi="Times New Roman"/>
                  <w:color w:val="0000FF"/>
                  <w:szCs w:val="20"/>
                  <w:u w:val="single"/>
                </w:rPr>
                <w:t>http://xxgk.cau.edu.cn/col/col17427/index.html</w:t>
              </w:r>
            </w:hyperlink>
          </w:p>
          <w:p w:rsidR="00D62F1A" w:rsidRPr="00364ADA" w:rsidRDefault="00D62F1A" w:rsidP="000A7306">
            <w:pPr>
              <w:widowControl/>
              <w:jc w:val="left"/>
              <w:rPr>
                <w:rFonts w:ascii="Tahoma" w:eastAsia="仿宋_GB2312" w:hAnsi="Tahoma" w:cs="Tahoma"/>
                <w:kern w:val="0"/>
                <w:sz w:val="24"/>
                <w:szCs w:val="24"/>
              </w:rPr>
            </w:pPr>
            <w:r w:rsidRPr="00364ADA">
              <w:rPr>
                <w:rFonts w:ascii="Tahoma" w:eastAsia="仿宋_GB2312" w:hAnsi="Tahoma" w:cs="Tahoma" w:hint="eastAsia"/>
                <w:kern w:val="0"/>
                <w:sz w:val="24"/>
                <w:szCs w:val="24"/>
              </w:rPr>
              <w:t>资产管理制度</w:t>
            </w:r>
          </w:p>
          <w:p w:rsidR="00D62F1A" w:rsidRPr="00364ADA" w:rsidRDefault="00E5471D" w:rsidP="000A7306">
            <w:pPr>
              <w:widowControl/>
              <w:jc w:val="left"/>
              <w:rPr>
                <w:rFonts w:ascii="仿宋_GB2312" w:eastAsia="仿宋_GB2312" w:hAnsi="Tahoma" w:cs="Tahoma"/>
                <w:kern w:val="0"/>
                <w:sz w:val="24"/>
                <w:szCs w:val="24"/>
              </w:rPr>
            </w:pPr>
            <w:hyperlink r:id="rId30" w:history="1">
              <w:r w:rsidR="00D62F1A" w:rsidRPr="00364ADA">
                <w:rPr>
                  <w:rFonts w:ascii="Times New Roman" w:hAnsi="Times New Roman"/>
                  <w:color w:val="0000FF"/>
                  <w:szCs w:val="20"/>
                  <w:u w:val="single"/>
                </w:rPr>
                <w:t>http://gzc1.cau.edu.cn/col/col2908/index.html</w:t>
              </w:r>
            </w:hyperlink>
          </w:p>
        </w:tc>
      </w:tr>
      <w:tr w:rsidR="00D62F1A" w:rsidRPr="00364ADA" w:rsidTr="000A7306">
        <w:trPr>
          <w:trHeight w:val="40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（16）受捐赠财产的使用与管理情况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教育</w:t>
            </w:r>
            <w:r w:rsidRPr="00364ADA">
              <w:rPr>
                <w:rFonts w:ascii="仿宋_GB2312" w:eastAsia="仿宋_GB2312" w:hAnsi="宋体" w:cs="宋体" w:hint="eastAsia"/>
                <w:kern w:val="0"/>
                <w:sz w:val="24"/>
                <w:szCs w:val="24"/>
              </w:rPr>
              <w:t>基金会</w:t>
            </w:r>
            <w:r>
              <w:rPr>
                <w:rFonts w:ascii="仿宋_GB2312" w:eastAsia="仿宋_GB2312" w:hAnsi="宋体" w:cs="宋体" w:hint="eastAsia"/>
                <w:kern w:val="0"/>
                <w:sz w:val="24"/>
                <w:szCs w:val="24"/>
              </w:rPr>
              <w:t>秘书处</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31" w:history="1">
              <w:r w:rsidRPr="00364ADA">
                <w:rPr>
                  <w:rFonts w:ascii="Times New Roman" w:hAnsi="Times New Roman"/>
                  <w:color w:val="0000FF"/>
                  <w:szCs w:val="20"/>
                  <w:u w:val="single"/>
                </w:rPr>
                <w:t>http://cauef.cau.edu.cn/col/col14438/index.html</w:t>
              </w:r>
            </w:hyperlink>
          </w:p>
        </w:tc>
      </w:tr>
      <w:tr w:rsidR="00D62F1A" w:rsidRPr="00364ADA" w:rsidTr="000A7306">
        <w:trPr>
          <w:trHeight w:val="57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（17）校办企业资产、负债、国有资产保值增值等信息</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资产经营公司</w:t>
            </w:r>
            <w:r w:rsidRPr="00364ADA">
              <w:rPr>
                <w:rFonts w:ascii="仿宋_GB2312" w:eastAsia="仿宋_GB2312" w:hAnsi="宋体" w:cs="宋体" w:hint="eastAsia"/>
                <w:kern w:val="0"/>
                <w:sz w:val="24"/>
                <w:szCs w:val="24"/>
              </w:rPr>
              <w:br/>
              <w:t>国资处</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32" w:history="1">
              <w:r w:rsidRPr="00364ADA">
                <w:rPr>
                  <w:rFonts w:ascii="Times New Roman" w:hAnsi="Times New Roman"/>
                  <w:color w:val="0000FF"/>
                  <w:szCs w:val="20"/>
                  <w:u w:val="single"/>
                </w:rPr>
                <w:t>http://cyc.cau.edu.cn/col/col2093/index.html</w:t>
              </w:r>
            </w:hyperlink>
          </w:p>
        </w:tc>
      </w:tr>
      <w:tr w:rsidR="00D62F1A" w:rsidRPr="00364ADA" w:rsidTr="000A7306">
        <w:trPr>
          <w:trHeight w:val="117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（18）仪器设备、图书、药品等物资设备采购和重大基建工程的招投标</w:t>
            </w:r>
          </w:p>
        </w:tc>
        <w:tc>
          <w:tcPr>
            <w:tcW w:w="701" w:type="pct"/>
            <w:vAlign w:val="center"/>
            <w:hideMark/>
          </w:tcPr>
          <w:p w:rsidR="00D62F1A" w:rsidRDefault="00D62F1A" w:rsidP="000A7306">
            <w:pPr>
              <w:widowControl/>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国资处</w:t>
            </w:r>
            <w:r w:rsidRPr="00364ADA">
              <w:rPr>
                <w:rFonts w:ascii="仿宋_GB2312" w:eastAsia="仿宋_GB2312" w:hAnsi="宋体" w:cs="宋体" w:hint="eastAsia"/>
                <w:kern w:val="0"/>
                <w:sz w:val="24"/>
                <w:szCs w:val="24"/>
              </w:rPr>
              <w:br/>
              <w:t>图书馆</w:t>
            </w:r>
            <w:r w:rsidRPr="00364ADA">
              <w:rPr>
                <w:rFonts w:ascii="仿宋_GB2312" w:eastAsia="仿宋_GB2312" w:hAnsi="宋体" w:cs="宋体" w:hint="eastAsia"/>
                <w:kern w:val="0"/>
                <w:sz w:val="24"/>
                <w:szCs w:val="24"/>
              </w:rPr>
              <w:br/>
              <w:t>校医院</w:t>
            </w:r>
          </w:p>
          <w:p w:rsidR="00D62F1A" w:rsidRPr="00364ADA" w:rsidRDefault="00D62F1A" w:rsidP="000A7306">
            <w:pPr>
              <w:widowControl/>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基建处</w:t>
            </w:r>
          </w:p>
        </w:tc>
        <w:tc>
          <w:tcPr>
            <w:tcW w:w="2211" w:type="pct"/>
            <w:vAlign w:val="center"/>
            <w:hideMark/>
          </w:tcPr>
          <w:p w:rsidR="00D62F1A" w:rsidRPr="00364ADA" w:rsidRDefault="00E5471D" w:rsidP="000A7306">
            <w:pPr>
              <w:widowControl/>
              <w:jc w:val="left"/>
              <w:rPr>
                <w:rFonts w:ascii="Times New Roman" w:hAnsi="Times New Roman"/>
                <w:szCs w:val="20"/>
              </w:rPr>
            </w:pPr>
            <w:hyperlink r:id="rId33" w:history="1">
              <w:r w:rsidR="00D62F1A" w:rsidRPr="00364ADA">
                <w:rPr>
                  <w:rFonts w:ascii="Times New Roman" w:hAnsi="Times New Roman"/>
                  <w:color w:val="0000FF"/>
                  <w:szCs w:val="20"/>
                  <w:u w:val="single"/>
                </w:rPr>
                <w:t>http://houqin.cau.edu.cn/houqin_clt/news/user/title13.do?typeid=131</w:t>
              </w:r>
            </w:hyperlink>
          </w:p>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34" w:history="1">
              <w:r w:rsidRPr="00364ADA">
                <w:rPr>
                  <w:rFonts w:ascii="Times New Roman" w:hAnsi="Times New Roman"/>
                  <w:color w:val="0000FF"/>
                  <w:szCs w:val="20"/>
                  <w:u w:val="single"/>
                </w:rPr>
                <w:t>http://xxgk.cau.edu.cn/col/col16570/index.html</w:t>
              </w:r>
            </w:hyperlink>
          </w:p>
          <w:p w:rsidR="00D62F1A" w:rsidRPr="00364ADA" w:rsidRDefault="00E5471D" w:rsidP="000A7306">
            <w:pPr>
              <w:widowControl/>
              <w:jc w:val="left"/>
              <w:rPr>
                <w:rFonts w:ascii="仿宋_GB2312" w:eastAsia="仿宋_GB2312" w:hAnsi="Tahoma" w:cs="Tahoma"/>
                <w:kern w:val="0"/>
                <w:sz w:val="24"/>
                <w:szCs w:val="24"/>
              </w:rPr>
            </w:pPr>
            <w:hyperlink r:id="rId35" w:history="1">
              <w:r w:rsidR="00D62F1A" w:rsidRPr="00364ADA">
                <w:rPr>
                  <w:rFonts w:ascii="Times New Roman" w:hAnsi="Times New Roman"/>
                  <w:color w:val="0000FF"/>
                  <w:szCs w:val="20"/>
                  <w:u w:val="single"/>
                </w:rPr>
                <w:t>http://xxgk.cau.edu.cn/col/col16571/index.html</w:t>
              </w:r>
            </w:hyperlink>
          </w:p>
        </w:tc>
      </w:tr>
      <w:tr w:rsidR="00D62F1A" w:rsidRPr="00364ADA" w:rsidTr="000A7306">
        <w:trPr>
          <w:trHeight w:val="114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（19）收支预算总表、收入预算表、支出预算表、财政拨款支出预算表</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财务处</w:t>
            </w: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36" w:history="1">
              <w:r w:rsidRPr="00364ADA">
                <w:rPr>
                  <w:rFonts w:ascii="Times New Roman" w:hAnsi="Times New Roman"/>
                  <w:color w:val="0000FF"/>
                  <w:szCs w:val="20"/>
                  <w:u w:val="single"/>
                </w:rPr>
                <w:t>http://xxgk.cau.edu.cn/col/col16405/index.html</w:t>
              </w:r>
            </w:hyperlink>
          </w:p>
          <w:p w:rsidR="00D62F1A" w:rsidRPr="00364ADA" w:rsidRDefault="00E5471D" w:rsidP="000A7306">
            <w:pPr>
              <w:widowControl/>
              <w:jc w:val="left"/>
              <w:rPr>
                <w:rFonts w:ascii="Times New Roman" w:hAnsi="Times New Roman"/>
                <w:szCs w:val="20"/>
              </w:rPr>
            </w:pPr>
            <w:hyperlink r:id="rId37" w:history="1">
              <w:r w:rsidR="00D62F1A" w:rsidRPr="00364ADA">
                <w:rPr>
                  <w:rFonts w:ascii="Times New Roman" w:hAnsi="Times New Roman"/>
                  <w:color w:val="0000FF"/>
                  <w:szCs w:val="20"/>
                  <w:u w:val="single"/>
                </w:rPr>
                <w:t>http://xxgk.cau.edu.cn/col/col16406/index.html</w:t>
              </w:r>
            </w:hyperlink>
          </w:p>
          <w:p w:rsidR="00D62F1A" w:rsidRPr="00364ADA" w:rsidRDefault="00E5471D" w:rsidP="000A7306">
            <w:pPr>
              <w:widowControl/>
              <w:jc w:val="left"/>
              <w:rPr>
                <w:rFonts w:ascii="Times New Roman" w:hAnsi="Times New Roman"/>
                <w:szCs w:val="20"/>
              </w:rPr>
            </w:pPr>
            <w:hyperlink r:id="rId38" w:history="1">
              <w:r w:rsidR="00D62F1A" w:rsidRPr="00364ADA">
                <w:rPr>
                  <w:rFonts w:ascii="Times New Roman" w:hAnsi="Times New Roman"/>
                  <w:color w:val="0000FF"/>
                  <w:szCs w:val="20"/>
                  <w:u w:val="single"/>
                </w:rPr>
                <w:t>http://xxgk.cau.edu.cn/col/col16407/index.html</w:t>
              </w:r>
            </w:hyperlink>
          </w:p>
          <w:p w:rsidR="00D62F1A" w:rsidRPr="00364ADA" w:rsidRDefault="00E5471D" w:rsidP="000A7306">
            <w:pPr>
              <w:widowControl/>
              <w:jc w:val="left"/>
              <w:rPr>
                <w:rFonts w:ascii="仿宋_GB2312" w:eastAsia="仿宋_GB2312" w:hAnsi="Tahoma" w:cs="Tahoma"/>
                <w:kern w:val="0"/>
                <w:sz w:val="24"/>
                <w:szCs w:val="24"/>
              </w:rPr>
            </w:pPr>
            <w:hyperlink r:id="rId39" w:history="1">
              <w:r w:rsidR="00D62F1A" w:rsidRPr="00364ADA">
                <w:rPr>
                  <w:rFonts w:ascii="Times New Roman" w:hAnsi="Times New Roman"/>
                  <w:color w:val="0000FF"/>
                  <w:szCs w:val="20"/>
                  <w:u w:val="single"/>
                </w:rPr>
                <w:t>http://xxgk.cau.edu.cn/col/col16408/index.html</w:t>
              </w:r>
            </w:hyperlink>
          </w:p>
          <w:p w:rsidR="00D62F1A" w:rsidRPr="00364ADA" w:rsidRDefault="00D62F1A" w:rsidP="000A7306">
            <w:pPr>
              <w:widowControl/>
              <w:jc w:val="left"/>
              <w:rPr>
                <w:rFonts w:ascii="仿宋_GB2312" w:eastAsia="仿宋_GB2312" w:hAnsi="Tahoma" w:cs="Tahoma"/>
                <w:kern w:val="0"/>
                <w:sz w:val="24"/>
                <w:szCs w:val="24"/>
              </w:rPr>
            </w:pPr>
          </w:p>
        </w:tc>
      </w:tr>
      <w:tr w:rsidR="00D62F1A" w:rsidRPr="00364ADA" w:rsidTr="000A7306">
        <w:trPr>
          <w:trHeight w:val="76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（20）收支决算总表、收入决算表、支出决算表、财政拨款支出决算表</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40" w:history="1">
              <w:r w:rsidRPr="00364ADA">
                <w:rPr>
                  <w:rFonts w:ascii="Times New Roman" w:hAnsi="Times New Roman"/>
                  <w:color w:val="0000FF"/>
                  <w:szCs w:val="20"/>
                  <w:u w:val="single"/>
                </w:rPr>
                <w:t>http://xxgk.cau.edu.cn/col/col16409/index.html</w:t>
              </w:r>
            </w:hyperlink>
          </w:p>
          <w:p w:rsidR="00D62F1A" w:rsidRPr="00364ADA" w:rsidRDefault="00E5471D" w:rsidP="000A7306">
            <w:pPr>
              <w:widowControl/>
              <w:jc w:val="left"/>
              <w:rPr>
                <w:rFonts w:ascii="Times New Roman" w:hAnsi="Times New Roman"/>
                <w:szCs w:val="20"/>
              </w:rPr>
            </w:pPr>
            <w:hyperlink r:id="rId41" w:history="1">
              <w:r w:rsidR="00D62F1A" w:rsidRPr="00364ADA">
                <w:rPr>
                  <w:rFonts w:ascii="Times New Roman" w:hAnsi="Times New Roman"/>
                  <w:color w:val="0000FF"/>
                  <w:szCs w:val="20"/>
                  <w:u w:val="single"/>
                </w:rPr>
                <w:t>http://xxgk.cau.edu.cn/col/col16410/index.html</w:t>
              </w:r>
            </w:hyperlink>
          </w:p>
          <w:p w:rsidR="00D62F1A" w:rsidRPr="00364ADA" w:rsidRDefault="00E5471D" w:rsidP="000A7306">
            <w:pPr>
              <w:widowControl/>
              <w:jc w:val="left"/>
              <w:rPr>
                <w:rFonts w:ascii="Times New Roman" w:hAnsi="Times New Roman"/>
                <w:szCs w:val="20"/>
              </w:rPr>
            </w:pPr>
            <w:hyperlink r:id="rId42" w:history="1">
              <w:r w:rsidR="00D62F1A" w:rsidRPr="00364ADA">
                <w:rPr>
                  <w:rFonts w:ascii="Times New Roman" w:hAnsi="Times New Roman"/>
                  <w:color w:val="0000FF"/>
                  <w:szCs w:val="20"/>
                  <w:u w:val="single"/>
                </w:rPr>
                <w:t>http://xxgk.cau.edu.cn/col/col16411/index.html</w:t>
              </w:r>
            </w:hyperlink>
          </w:p>
          <w:p w:rsidR="00D62F1A" w:rsidRPr="00364ADA" w:rsidRDefault="00E5471D" w:rsidP="000A7306">
            <w:pPr>
              <w:widowControl/>
              <w:jc w:val="left"/>
              <w:rPr>
                <w:rFonts w:ascii="仿宋_GB2312" w:eastAsia="仿宋_GB2312" w:hAnsi="Tahoma" w:cs="Tahoma"/>
                <w:kern w:val="0"/>
                <w:sz w:val="24"/>
                <w:szCs w:val="24"/>
              </w:rPr>
            </w:pPr>
            <w:hyperlink r:id="rId43" w:history="1">
              <w:r w:rsidR="00D62F1A" w:rsidRPr="00364ADA">
                <w:rPr>
                  <w:rFonts w:ascii="Times New Roman" w:hAnsi="Times New Roman"/>
                  <w:color w:val="0000FF"/>
                  <w:szCs w:val="20"/>
                  <w:u w:val="single"/>
                </w:rPr>
                <w:t>http://xxgk.cau.edu.cn/col/col16412/index.html</w:t>
              </w:r>
            </w:hyperlink>
          </w:p>
        </w:tc>
      </w:tr>
      <w:tr w:rsidR="00D62F1A" w:rsidRPr="00364ADA" w:rsidTr="000A7306">
        <w:trPr>
          <w:trHeight w:val="66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（21）收费项目、收费依据、收费标准及投诉方式</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highlight w:val="yellow"/>
              </w:rPr>
            </w:pP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highlight w:val="yellow"/>
              </w:rPr>
            </w:pPr>
            <w:hyperlink r:id="rId44" w:history="1">
              <w:r w:rsidR="00D62F1A" w:rsidRPr="00364ADA">
                <w:rPr>
                  <w:rFonts w:ascii="Times New Roman" w:hAnsi="Times New Roman"/>
                  <w:color w:val="0000FF"/>
                  <w:szCs w:val="20"/>
                  <w:u w:val="single"/>
                </w:rPr>
                <w:t>http://xxgk.cau.edu.cn/art/2015/11/16/art_21328_407322.html</w:t>
              </w:r>
            </w:hyperlink>
          </w:p>
        </w:tc>
      </w:tr>
      <w:tr w:rsidR="00D62F1A" w:rsidRPr="00364ADA" w:rsidTr="000A7306">
        <w:trPr>
          <w:trHeight w:val="702"/>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人事师资信息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（5项）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（22）校级领导干部社会兼职情况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组织部</w:t>
            </w: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rPr>
            </w:pPr>
            <w:hyperlink r:id="rId45" w:history="1">
              <w:r w:rsidR="00D62F1A" w:rsidRPr="00364ADA">
                <w:rPr>
                  <w:rFonts w:ascii="Times New Roman" w:hAnsi="Times New Roman"/>
                  <w:color w:val="0000FF"/>
                  <w:szCs w:val="20"/>
                  <w:u w:val="single"/>
                </w:rPr>
                <w:t>http://xxgk.cau.edu.cn/col/col16418/index.html</w:t>
              </w:r>
            </w:hyperlink>
          </w:p>
        </w:tc>
      </w:tr>
      <w:tr w:rsidR="00D62F1A" w:rsidRPr="00364ADA" w:rsidTr="000A7306">
        <w:trPr>
          <w:trHeight w:val="702"/>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（23）校级领导干部因公出国（境）情况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国际处</w:t>
            </w: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rPr>
            </w:pPr>
            <w:hyperlink r:id="rId46" w:history="1">
              <w:r w:rsidR="00D62F1A" w:rsidRPr="00364ADA">
                <w:rPr>
                  <w:rFonts w:ascii="Times New Roman" w:hAnsi="Times New Roman"/>
                  <w:color w:val="0000FF"/>
                  <w:szCs w:val="20"/>
                  <w:u w:val="single"/>
                </w:rPr>
                <w:t>http://xxgk.cau.edu.cn/col/col16419/index.html</w:t>
              </w:r>
            </w:hyperlink>
          </w:p>
        </w:tc>
      </w:tr>
      <w:tr w:rsidR="00D62F1A" w:rsidRPr="00364ADA" w:rsidTr="000A7306">
        <w:trPr>
          <w:trHeight w:val="79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（24）岗位设置管理与聘用办法</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人事处</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47" w:history="1">
              <w:r w:rsidRPr="00364ADA">
                <w:rPr>
                  <w:rFonts w:ascii="Times New Roman" w:hAnsi="Times New Roman"/>
                  <w:color w:val="0000FF"/>
                  <w:szCs w:val="20"/>
                  <w:u w:val="single"/>
                </w:rPr>
                <w:t>http://rsc.cau.edu.cn/art/2012/12/5/art_2732_148749.html</w:t>
              </w:r>
            </w:hyperlink>
          </w:p>
        </w:tc>
      </w:tr>
      <w:tr w:rsidR="00D62F1A" w:rsidRPr="00364ADA" w:rsidTr="000A7306">
        <w:trPr>
          <w:trHeight w:val="75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（25）校内中层干部任免、人员招聘信息</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组织部</w:t>
            </w:r>
            <w:r w:rsidRPr="00364ADA">
              <w:rPr>
                <w:rFonts w:ascii="仿宋_GB2312" w:eastAsia="仿宋_GB2312" w:hAnsi="宋体" w:cs="宋体" w:hint="eastAsia"/>
                <w:kern w:val="0"/>
                <w:sz w:val="24"/>
                <w:szCs w:val="24"/>
              </w:rPr>
              <w:br/>
              <w:t>人事处</w:t>
            </w: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rPr>
            </w:pPr>
            <w:hyperlink r:id="rId48" w:history="1">
              <w:r w:rsidR="00D62F1A" w:rsidRPr="00364ADA">
                <w:rPr>
                  <w:rFonts w:ascii="Times New Roman" w:hAnsi="Times New Roman"/>
                  <w:color w:val="0000FF"/>
                  <w:szCs w:val="20"/>
                  <w:u w:val="single"/>
                </w:rPr>
                <w:t>http://xxgk.cau.edu.cn/col/col16424/index.html</w:t>
              </w:r>
            </w:hyperlink>
            <w:r w:rsidR="00D62F1A" w:rsidRPr="00364ADA">
              <w:rPr>
                <w:rFonts w:ascii="Times New Roman" w:hAnsi="Times New Roman"/>
                <w:szCs w:val="20"/>
              </w:rPr>
              <w:t xml:space="preserve"> </w:t>
            </w:r>
            <w:hyperlink r:id="rId49" w:history="1">
              <w:r w:rsidR="00D62F1A" w:rsidRPr="00364ADA">
                <w:rPr>
                  <w:rFonts w:ascii="Times New Roman" w:hAnsi="Times New Roman"/>
                  <w:color w:val="0000FF"/>
                  <w:szCs w:val="20"/>
                  <w:u w:val="single"/>
                </w:rPr>
                <w:t>http://zhaopin.cau.edu.cn/</w:t>
              </w:r>
            </w:hyperlink>
          </w:p>
        </w:tc>
      </w:tr>
      <w:tr w:rsidR="00D62F1A" w:rsidRPr="00364ADA" w:rsidTr="000A7306">
        <w:trPr>
          <w:trHeight w:val="67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（26）教职工劳动人事争议解决办法</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工会</w:t>
            </w:r>
            <w:r w:rsidRPr="00364ADA">
              <w:rPr>
                <w:rFonts w:ascii="仿宋_GB2312" w:eastAsia="仿宋_GB2312" w:hAnsi="宋体" w:cs="宋体" w:hint="eastAsia"/>
                <w:kern w:val="0"/>
                <w:sz w:val="24"/>
                <w:szCs w:val="24"/>
              </w:rPr>
              <w:br/>
              <w:t>人事处</w:t>
            </w:r>
          </w:p>
        </w:tc>
        <w:tc>
          <w:tcPr>
            <w:tcW w:w="2211" w:type="pct"/>
            <w:vAlign w:val="center"/>
            <w:hideMark/>
          </w:tcPr>
          <w:p w:rsidR="00D62F1A" w:rsidRPr="00364ADA" w:rsidRDefault="00D62F1A" w:rsidP="000A7306">
            <w:pPr>
              <w:widowControl/>
              <w:jc w:val="left"/>
              <w:rPr>
                <w:rFonts w:ascii="Tahoma" w:eastAsia="仿宋_GB2312" w:hAnsi="Tahoma" w:cs="Tahoma"/>
                <w:kern w:val="0"/>
                <w:sz w:val="24"/>
                <w:szCs w:val="24"/>
              </w:rPr>
            </w:pPr>
            <w:r w:rsidRPr="00364ADA">
              <w:rPr>
                <w:rFonts w:ascii="Tahoma" w:eastAsia="仿宋_GB2312" w:hAnsi="Tahoma" w:cs="Tahoma" w:hint="eastAsia"/>
                <w:kern w:val="0"/>
                <w:sz w:val="24"/>
                <w:szCs w:val="24"/>
              </w:rPr>
              <w:t> </w:t>
            </w:r>
          </w:p>
          <w:p w:rsidR="00D62F1A" w:rsidRPr="00364ADA" w:rsidRDefault="00E5471D" w:rsidP="000A7306">
            <w:pPr>
              <w:widowControl/>
              <w:jc w:val="left"/>
              <w:rPr>
                <w:rFonts w:ascii="Tahoma" w:eastAsia="仿宋_GB2312" w:hAnsi="Tahoma" w:cs="Tahoma"/>
                <w:kern w:val="0"/>
                <w:sz w:val="24"/>
                <w:szCs w:val="24"/>
              </w:rPr>
            </w:pPr>
            <w:hyperlink r:id="rId50" w:history="1">
              <w:r w:rsidR="00D62F1A" w:rsidRPr="00364ADA">
                <w:rPr>
                  <w:rFonts w:ascii="Times New Roman" w:hAnsi="Times New Roman"/>
                  <w:color w:val="0000FF"/>
                  <w:szCs w:val="20"/>
                  <w:u w:val="single"/>
                </w:rPr>
                <w:t>http://gonghui.cau.edu.cn/col/col3333/index.html</w:t>
              </w:r>
            </w:hyperlink>
          </w:p>
          <w:p w:rsidR="00D62F1A" w:rsidRPr="00364ADA" w:rsidRDefault="00D62F1A" w:rsidP="000A7306">
            <w:pPr>
              <w:widowControl/>
              <w:jc w:val="left"/>
              <w:rPr>
                <w:rFonts w:ascii="仿宋_GB2312" w:eastAsia="仿宋_GB2312" w:hAnsi="Tahoma" w:cs="Tahoma"/>
                <w:kern w:val="0"/>
                <w:sz w:val="24"/>
                <w:szCs w:val="24"/>
              </w:rPr>
            </w:pPr>
          </w:p>
        </w:tc>
      </w:tr>
      <w:tr w:rsidR="00D62F1A" w:rsidRPr="00364ADA" w:rsidTr="000A7306">
        <w:trPr>
          <w:trHeight w:val="57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5</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教学质量信息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（9项）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（27）本科生占全日制在校生总数的比例、教师数量及结构</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本科生院</w:t>
            </w: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51" w:history="1">
              <w:r w:rsidRPr="00364ADA">
                <w:rPr>
                  <w:rFonts w:ascii="Times New Roman" w:hAnsi="Times New Roman"/>
                  <w:color w:val="0000FF"/>
                  <w:szCs w:val="20"/>
                  <w:u w:val="single"/>
                </w:rPr>
                <w:t>http://xxgk.cau.edu.cn/col/col16435/index.html</w:t>
              </w:r>
            </w:hyperlink>
          </w:p>
          <w:p w:rsidR="00D62F1A" w:rsidRPr="00364ADA" w:rsidRDefault="00E5471D" w:rsidP="000A7306">
            <w:pPr>
              <w:widowControl/>
              <w:jc w:val="left"/>
              <w:rPr>
                <w:rFonts w:ascii="仿宋_GB2312" w:eastAsia="仿宋_GB2312" w:hAnsi="Tahoma" w:cs="Tahoma"/>
                <w:kern w:val="0"/>
                <w:sz w:val="24"/>
                <w:szCs w:val="24"/>
              </w:rPr>
            </w:pPr>
            <w:hyperlink r:id="rId52" w:history="1">
              <w:r w:rsidR="00D62F1A" w:rsidRPr="00364ADA">
                <w:rPr>
                  <w:rFonts w:ascii="Times New Roman" w:hAnsi="Times New Roman"/>
                  <w:color w:val="0000FF"/>
                  <w:szCs w:val="20"/>
                  <w:u w:val="single"/>
                </w:rPr>
                <w:t>http://xxgk.cau.edu.cn/col/col16436/index.html</w:t>
              </w:r>
            </w:hyperlink>
          </w:p>
        </w:tc>
      </w:tr>
      <w:tr w:rsidR="00D62F1A" w:rsidRPr="00364ADA" w:rsidTr="000A7306">
        <w:trPr>
          <w:trHeight w:val="58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（28）专业设置、当年新增专业、停招专业名单</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53" w:history="1">
              <w:r w:rsidRPr="00364ADA">
                <w:rPr>
                  <w:rFonts w:ascii="Times New Roman" w:hAnsi="Times New Roman"/>
                  <w:color w:val="0000FF"/>
                  <w:szCs w:val="20"/>
                  <w:u w:val="single"/>
                </w:rPr>
                <w:t>http://jwzs.cau.edu.cn/art/2014/6/11/art_4534_132494.html</w:t>
              </w:r>
            </w:hyperlink>
          </w:p>
          <w:p w:rsidR="00D62F1A" w:rsidRPr="00364ADA" w:rsidRDefault="00E5471D" w:rsidP="000A7306">
            <w:pPr>
              <w:widowControl/>
              <w:jc w:val="left"/>
              <w:rPr>
                <w:rFonts w:ascii="Times New Roman" w:hAnsi="Times New Roman"/>
                <w:szCs w:val="20"/>
              </w:rPr>
            </w:pPr>
            <w:hyperlink r:id="rId54" w:history="1">
              <w:r w:rsidR="00D62F1A" w:rsidRPr="00364ADA">
                <w:rPr>
                  <w:rFonts w:ascii="Times New Roman" w:hAnsi="Times New Roman"/>
                  <w:color w:val="0000FF"/>
                  <w:szCs w:val="20"/>
                  <w:u w:val="single"/>
                </w:rPr>
                <w:t>http://xxgk.cau.edu.cn/col/col16437/index.html</w:t>
              </w:r>
            </w:hyperlink>
          </w:p>
          <w:p w:rsidR="00D62F1A" w:rsidRPr="00364ADA" w:rsidRDefault="00E5471D" w:rsidP="000A7306">
            <w:pPr>
              <w:widowControl/>
              <w:jc w:val="left"/>
              <w:rPr>
                <w:rFonts w:ascii="仿宋_GB2312" w:eastAsia="仿宋_GB2312" w:hAnsi="Tahoma" w:cs="Tahoma"/>
                <w:kern w:val="0"/>
                <w:sz w:val="24"/>
                <w:szCs w:val="24"/>
              </w:rPr>
            </w:pPr>
            <w:hyperlink r:id="rId55" w:history="1">
              <w:r w:rsidR="00D62F1A" w:rsidRPr="00364ADA">
                <w:rPr>
                  <w:rFonts w:ascii="Times New Roman" w:hAnsi="Times New Roman"/>
                  <w:color w:val="0000FF"/>
                  <w:szCs w:val="20"/>
                  <w:u w:val="single"/>
                </w:rPr>
                <w:t>http://xxgk.cau.edu.cn/col/col16438/index.html</w:t>
              </w:r>
            </w:hyperlink>
          </w:p>
        </w:tc>
      </w:tr>
      <w:tr w:rsidR="00D62F1A" w:rsidRPr="00364ADA" w:rsidTr="000A7306">
        <w:trPr>
          <w:trHeight w:val="69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（29）全校开设课程总门数、实践教学学分占总学分比例、选修课学分占总学分比例</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56" w:history="1">
              <w:r w:rsidRPr="00364ADA">
                <w:rPr>
                  <w:rFonts w:ascii="Times New Roman" w:hAnsi="Times New Roman"/>
                  <w:color w:val="0000FF"/>
                  <w:szCs w:val="20"/>
                  <w:u w:val="single"/>
                </w:rPr>
                <w:t>http://xxgk.cau.edu.cn/col/col16439/index.html</w:t>
              </w:r>
            </w:hyperlink>
          </w:p>
          <w:p w:rsidR="00D62F1A" w:rsidRPr="00364ADA" w:rsidRDefault="00E5471D" w:rsidP="000A7306">
            <w:pPr>
              <w:widowControl/>
              <w:jc w:val="left"/>
              <w:rPr>
                <w:rFonts w:ascii="Times New Roman" w:hAnsi="Times New Roman"/>
                <w:szCs w:val="20"/>
              </w:rPr>
            </w:pPr>
            <w:hyperlink r:id="rId57" w:history="1">
              <w:r w:rsidR="00D62F1A" w:rsidRPr="00364ADA">
                <w:rPr>
                  <w:rFonts w:ascii="Times New Roman" w:hAnsi="Times New Roman"/>
                  <w:color w:val="0000FF"/>
                  <w:szCs w:val="20"/>
                  <w:u w:val="single"/>
                </w:rPr>
                <w:t>http://xxgk.cau.edu.cn/col/col16440/index.html</w:t>
              </w:r>
            </w:hyperlink>
          </w:p>
          <w:p w:rsidR="00D62F1A" w:rsidRPr="00364ADA" w:rsidRDefault="00E5471D" w:rsidP="000A7306">
            <w:pPr>
              <w:widowControl/>
              <w:jc w:val="left"/>
              <w:rPr>
                <w:rFonts w:ascii="仿宋_GB2312" w:eastAsia="仿宋_GB2312" w:hAnsi="Tahoma" w:cs="Tahoma"/>
                <w:kern w:val="0"/>
                <w:sz w:val="24"/>
                <w:szCs w:val="24"/>
              </w:rPr>
            </w:pPr>
            <w:hyperlink r:id="rId58" w:history="1">
              <w:r w:rsidR="00D62F1A" w:rsidRPr="00364ADA">
                <w:rPr>
                  <w:rFonts w:ascii="Times New Roman" w:hAnsi="Times New Roman"/>
                  <w:color w:val="0000FF"/>
                  <w:szCs w:val="20"/>
                  <w:u w:val="single"/>
                </w:rPr>
                <w:t>http://xxgk.cau.edu.cn/col/col16441/index.html</w:t>
              </w:r>
            </w:hyperlink>
          </w:p>
        </w:tc>
      </w:tr>
      <w:tr w:rsidR="00D62F1A" w:rsidRPr="00364ADA" w:rsidTr="000A7306">
        <w:trPr>
          <w:trHeight w:val="85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（30）主讲本科课程的教授占教授总数的比例、教授</w:t>
            </w:r>
            <w:proofErr w:type="gramStart"/>
            <w:r w:rsidRPr="00364ADA">
              <w:rPr>
                <w:rFonts w:ascii="仿宋_GB2312" w:eastAsia="仿宋_GB2312" w:hAnsi="宋体" w:cs="宋体" w:hint="eastAsia"/>
                <w:kern w:val="0"/>
                <w:sz w:val="24"/>
                <w:szCs w:val="24"/>
              </w:rPr>
              <w:t>授</w:t>
            </w:r>
            <w:proofErr w:type="gramEnd"/>
            <w:r w:rsidRPr="00364ADA">
              <w:rPr>
                <w:rFonts w:ascii="仿宋_GB2312" w:eastAsia="仿宋_GB2312" w:hAnsi="宋体" w:cs="宋体" w:hint="eastAsia"/>
                <w:kern w:val="0"/>
                <w:sz w:val="24"/>
                <w:szCs w:val="24"/>
              </w:rPr>
              <w:t>本科课程占课程总门次数的比例</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59" w:history="1">
              <w:r w:rsidRPr="00364ADA">
                <w:rPr>
                  <w:rFonts w:ascii="Times New Roman" w:hAnsi="Times New Roman"/>
                  <w:color w:val="0000FF"/>
                  <w:szCs w:val="20"/>
                  <w:u w:val="single"/>
                </w:rPr>
                <w:t>http://xxgk.cau.edu.cn/col/col16442/index.html</w:t>
              </w:r>
            </w:hyperlink>
          </w:p>
          <w:p w:rsidR="00D62F1A" w:rsidRPr="00364ADA" w:rsidRDefault="00E5471D" w:rsidP="000A7306">
            <w:pPr>
              <w:widowControl/>
              <w:jc w:val="left"/>
              <w:rPr>
                <w:rFonts w:ascii="仿宋_GB2312" w:eastAsia="仿宋_GB2312" w:hAnsi="Tahoma" w:cs="Tahoma"/>
                <w:kern w:val="0"/>
                <w:sz w:val="24"/>
                <w:szCs w:val="24"/>
              </w:rPr>
            </w:pPr>
            <w:hyperlink r:id="rId60" w:history="1">
              <w:r w:rsidR="00D62F1A" w:rsidRPr="00364ADA">
                <w:rPr>
                  <w:rFonts w:ascii="Times New Roman" w:hAnsi="Times New Roman"/>
                  <w:color w:val="0000FF"/>
                  <w:szCs w:val="20"/>
                  <w:u w:val="single"/>
                </w:rPr>
                <w:t>http://xxgk.cau.edu.cn/col/col16443/index.html</w:t>
              </w:r>
            </w:hyperlink>
          </w:p>
        </w:tc>
      </w:tr>
      <w:tr w:rsidR="00D62F1A" w:rsidRPr="00364ADA" w:rsidTr="000A7306">
        <w:trPr>
          <w:trHeight w:val="55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（31）促进毕业生就业的政策措施和指导服务</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就业</w:t>
            </w:r>
            <w:r>
              <w:rPr>
                <w:rFonts w:ascii="仿宋_GB2312" w:eastAsia="仿宋_GB2312" w:hAnsi="宋体" w:cs="宋体" w:hint="eastAsia"/>
                <w:kern w:val="0"/>
                <w:sz w:val="24"/>
                <w:szCs w:val="24"/>
              </w:rPr>
              <w:t>创业办公室</w:t>
            </w:r>
          </w:p>
        </w:tc>
        <w:tc>
          <w:tcPr>
            <w:tcW w:w="2211" w:type="pct"/>
            <w:vAlign w:val="center"/>
            <w:hideMark/>
          </w:tcPr>
          <w:p w:rsidR="00D62F1A" w:rsidRPr="00364ADA" w:rsidRDefault="00E5471D" w:rsidP="000A7306">
            <w:pPr>
              <w:widowControl/>
              <w:jc w:val="left"/>
              <w:rPr>
                <w:rFonts w:ascii="Times New Roman" w:hAnsi="Times New Roman"/>
                <w:szCs w:val="20"/>
              </w:rPr>
            </w:pPr>
            <w:hyperlink r:id="rId61" w:history="1">
              <w:r w:rsidR="00D62F1A" w:rsidRPr="00364ADA">
                <w:rPr>
                  <w:rFonts w:ascii="Times New Roman" w:hAnsi="Times New Roman"/>
                  <w:color w:val="0000FF"/>
                  <w:szCs w:val="20"/>
                  <w:u w:val="single"/>
                </w:rPr>
                <w:t>http://scc.cau.edu.cn/information/?type=10</w:t>
              </w:r>
            </w:hyperlink>
          </w:p>
          <w:p w:rsidR="00D62F1A" w:rsidRPr="00364ADA" w:rsidRDefault="00E5471D" w:rsidP="000A7306">
            <w:pPr>
              <w:widowControl/>
              <w:jc w:val="left"/>
              <w:rPr>
                <w:rFonts w:ascii="仿宋_GB2312" w:eastAsia="仿宋_GB2312" w:hAnsi="Tahoma" w:cs="Tahoma"/>
                <w:color w:val="FF0000"/>
                <w:kern w:val="0"/>
                <w:sz w:val="24"/>
                <w:szCs w:val="24"/>
                <w:highlight w:val="yellow"/>
              </w:rPr>
            </w:pPr>
            <w:hyperlink r:id="rId62" w:history="1">
              <w:r w:rsidR="00D62F1A" w:rsidRPr="00364ADA">
                <w:rPr>
                  <w:rFonts w:ascii="Times New Roman" w:hAnsi="Times New Roman"/>
                  <w:color w:val="0000FF"/>
                  <w:szCs w:val="20"/>
                  <w:u w:val="single"/>
                </w:rPr>
                <w:t>http://scc.cau.edu.cn/information/?type=4</w:t>
              </w:r>
            </w:hyperlink>
          </w:p>
        </w:tc>
      </w:tr>
      <w:tr w:rsidR="00D62F1A" w:rsidRPr="00364ADA" w:rsidTr="000A7306">
        <w:trPr>
          <w:trHeight w:val="58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（32）毕业生的规模、结构、升学率、就业率、就业流向</w:t>
            </w:r>
          </w:p>
        </w:tc>
        <w:tc>
          <w:tcPr>
            <w:tcW w:w="701" w:type="pct"/>
            <w:vMerge/>
            <w:vAlign w:val="center"/>
            <w:hideMark/>
          </w:tcPr>
          <w:p w:rsidR="00D62F1A" w:rsidRPr="00364ADA" w:rsidRDefault="00D62F1A" w:rsidP="000A7306">
            <w:pPr>
              <w:widowControl/>
              <w:jc w:val="left"/>
              <w:rPr>
                <w:rFonts w:ascii="仿宋_GB2312" w:eastAsia="仿宋_GB2312" w:hAnsi="宋体" w:cs="宋体"/>
                <w:color w:val="FF0000"/>
                <w:kern w:val="0"/>
                <w:sz w:val="24"/>
                <w:szCs w:val="24"/>
                <w:highlight w:val="yellow"/>
              </w:rPr>
            </w:pPr>
          </w:p>
        </w:tc>
        <w:tc>
          <w:tcPr>
            <w:tcW w:w="2211" w:type="pct"/>
            <w:vAlign w:val="center"/>
            <w:hideMark/>
          </w:tcPr>
          <w:p w:rsidR="00D62F1A" w:rsidRPr="00364ADA" w:rsidRDefault="00E5471D" w:rsidP="000A7306">
            <w:pPr>
              <w:widowControl/>
              <w:jc w:val="left"/>
              <w:rPr>
                <w:rFonts w:ascii="仿宋_GB2312" w:eastAsia="仿宋_GB2312" w:hAnsi="Tahoma" w:cs="Tahoma"/>
                <w:color w:val="FF0000"/>
                <w:kern w:val="0"/>
                <w:sz w:val="24"/>
                <w:szCs w:val="24"/>
                <w:highlight w:val="yellow"/>
              </w:rPr>
            </w:pPr>
            <w:hyperlink r:id="rId63" w:history="1">
              <w:r w:rsidR="00D62F1A" w:rsidRPr="00364ADA">
                <w:rPr>
                  <w:rFonts w:ascii="Times New Roman" w:hAnsi="Times New Roman"/>
                  <w:color w:val="0000FF"/>
                  <w:szCs w:val="20"/>
                  <w:u w:val="single"/>
                </w:rPr>
                <w:t>http://scc.cau.edu.cn/information/newsshow/?id=2689</w:t>
              </w:r>
            </w:hyperlink>
          </w:p>
        </w:tc>
      </w:tr>
      <w:tr w:rsidR="00D62F1A" w:rsidRPr="00364ADA" w:rsidTr="000A7306">
        <w:trPr>
          <w:trHeight w:val="51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（33）高校毕业生就业质量年度报告</w:t>
            </w:r>
          </w:p>
        </w:tc>
        <w:tc>
          <w:tcPr>
            <w:tcW w:w="701" w:type="pct"/>
            <w:vMerge/>
            <w:vAlign w:val="center"/>
            <w:hideMark/>
          </w:tcPr>
          <w:p w:rsidR="00D62F1A" w:rsidRPr="00364ADA" w:rsidRDefault="00D62F1A" w:rsidP="000A7306">
            <w:pPr>
              <w:widowControl/>
              <w:jc w:val="left"/>
              <w:rPr>
                <w:rFonts w:ascii="仿宋_GB2312" w:eastAsia="仿宋_GB2312" w:hAnsi="宋体" w:cs="宋体"/>
                <w:color w:val="FF0000"/>
                <w:kern w:val="0"/>
                <w:sz w:val="24"/>
                <w:szCs w:val="24"/>
                <w:highlight w:val="yellow"/>
              </w:rPr>
            </w:pPr>
          </w:p>
        </w:tc>
        <w:tc>
          <w:tcPr>
            <w:tcW w:w="2211" w:type="pct"/>
            <w:vAlign w:val="center"/>
            <w:hideMark/>
          </w:tcPr>
          <w:p w:rsidR="00D62F1A" w:rsidRPr="00364ADA" w:rsidRDefault="00E5471D" w:rsidP="000A7306">
            <w:pPr>
              <w:widowControl/>
              <w:jc w:val="left"/>
              <w:rPr>
                <w:rFonts w:ascii="仿宋_GB2312" w:eastAsia="仿宋_GB2312" w:hAnsi="Tahoma" w:cs="Tahoma"/>
                <w:color w:val="FF0000"/>
                <w:kern w:val="0"/>
                <w:sz w:val="24"/>
                <w:szCs w:val="24"/>
                <w:highlight w:val="yellow"/>
              </w:rPr>
            </w:pPr>
            <w:hyperlink r:id="rId64" w:history="1">
              <w:r w:rsidR="00D62F1A" w:rsidRPr="00364ADA">
                <w:rPr>
                  <w:rFonts w:ascii="Times New Roman" w:hAnsi="Times New Roman"/>
                  <w:color w:val="0000FF"/>
                  <w:szCs w:val="20"/>
                  <w:u w:val="single"/>
                </w:rPr>
                <w:t>http://scc.cau.edu.cn/information/newsshow/?id=2689</w:t>
              </w:r>
            </w:hyperlink>
          </w:p>
        </w:tc>
      </w:tr>
      <w:tr w:rsidR="00D62F1A" w:rsidRPr="00364ADA" w:rsidTr="000A7306">
        <w:trPr>
          <w:trHeight w:val="90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（34）艺术教育发展年度报告</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本科生院</w:t>
            </w:r>
          </w:p>
        </w:tc>
        <w:tc>
          <w:tcPr>
            <w:tcW w:w="2211" w:type="pct"/>
            <w:vAlign w:val="center"/>
            <w:hideMark/>
          </w:tcPr>
          <w:p w:rsidR="00D62F1A" w:rsidRPr="00364ADA" w:rsidRDefault="00D62F1A" w:rsidP="000A7306">
            <w:pPr>
              <w:widowControl/>
              <w:jc w:val="left"/>
              <w:rPr>
                <w:rFonts w:ascii="仿宋_GB2312" w:eastAsia="仿宋_GB2312" w:hAnsi="Tahoma" w:cs="Tahoma"/>
                <w:color w:val="000000"/>
                <w:kern w:val="0"/>
                <w:sz w:val="24"/>
                <w:szCs w:val="24"/>
              </w:rPr>
            </w:pPr>
            <w:r w:rsidRPr="00364ADA">
              <w:rPr>
                <w:rFonts w:ascii="Tahoma" w:eastAsia="仿宋_GB2312" w:hAnsi="Tahoma" w:cs="Tahoma" w:hint="eastAsia"/>
                <w:color w:val="0070C0"/>
                <w:kern w:val="0"/>
                <w:sz w:val="24"/>
                <w:szCs w:val="24"/>
              </w:rPr>
              <w:t> </w:t>
            </w:r>
            <w:r w:rsidRPr="00364ADA">
              <w:rPr>
                <w:rFonts w:ascii="Times New Roman" w:hAnsi="Times New Roman"/>
                <w:color w:val="0000FF"/>
                <w:szCs w:val="20"/>
                <w:u w:val="single"/>
              </w:rPr>
              <w:t>http://xxgk.cau.edu.cn/col/col16433/index.html</w:t>
            </w:r>
          </w:p>
        </w:tc>
      </w:tr>
      <w:tr w:rsidR="00D62F1A" w:rsidRPr="00364ADA" w:rsidTr="000A7306">
        <w:trPr>
          <w:trHeight w:val="87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（35）本科教学质量报告</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65" w:history="1">
              <w:r w:rsidRPr="00364ADA">
                <w:rPr>
                  <w:rFonts w:ascii="Times New Roman" w:hAnsi="Times New Roman"/>
                  <w:color w:val="0000FF"/>
                  <w:szCs w:val="20"/>
                  <w:u w:val="single"/>
                </w:rPr>
                <w:t>http://xxgk.cau.edu.cn/col/col16434/index.html</w:t>
              </w:r>
            </w:hyperlink>
          </w:p>
        </w:tc>
      </w:tr>
      <w:tr w:rsidR="00D62F1A" w:rsidRPr="00364ADA" w:rsidTr="000A7306">
        <w:trPr>
          <w:trHeight w:val="120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6</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学生管理服务信息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（4项）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（36）学籍管理办法</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本科生院</w:t>
            </w:r>
            <w:r w:rsidRPr="00364ADA">
              <w:rPr>
                <w:rFonts w:ascii="仿宋_GB2312" w:eastAsia="仿宋_GB2312" w:hAnsi="宋体" w:cs="宋体" w:hint="eastAsia"/>
                <w:kern w:val="0"/>
                <w:sz w:val="24"/>
                <w:szCs w:val="24"/>
              </w:rPr>
              <w:br/>
              <w:t>研究生院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66" w:history="1">
              <w:r w:rsidRPr="00364ADA">
                <w:rPr>
                  <w:rFonts w:ascii="Times New Roman" w:hAnsi="Times New Roman"/>
                  <w:color w:val="0000FF"/>
                  <w:szCs w:val="20"/>
                  <w:u w:val="single"/>
                </w:rPr>
                <w:t>http://jwc.cau.edu.cn/col/col14224/index.html</w:t>
              </w:r>
            </w:hyperlink>
          </w:p>
        </w:tc>
      </w:tr>
      <w:tr w:rsidR="00D62F1A" w:rsidRPr="00364ADA" w:rsidTr="000A7306">
        <w:trPr>
          <w:trHeight w:val="75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（37）学生奖学金、助学金、学费减免、助学贷款、勤工俭学的申请与管理规定</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学工部</w:t>
            </w:r>
            <w:r w:rsidRPr="00364ADA">
              <w:rPr>
                <w:rFonts w:ascii="仿宋_GB2312" w:eastAsia="仿宋_GB2312" w:hAnsi="宋体" w:cs="宋体" w:hint="eastAsia"/>
                <w:kern w:val="0"/>
                <w:sz w:val="24"/>
                <w:szCs w:val="24"/>
              </w:rPr>
              <w:br/>
            </w:r>
            <w:proofErr w:type="gramStart"/>
            <w:r w:rsidRPr="00364ADA">
              <w:rPr>
                <w:rFonts w:ascii="仿宋_GB2312" w:eastAsia="仿宋_GB2312" w:hAnsi="宋体" w:cs="宋体" w:hint="eastAsia"/>
                <w:kern w:val="0"/>
                <w:sz w:val="24"/>
                <w:szCs w:val="24"/>
              </w:rPr>
              <w:t>研</w:t>
            </w:r>
            <w:proofErr w:type="gramEnd"/>
            <w:r w:rsidRPr="00364ADA">
              <w:rPr>
                <w:rFonts w:ascii="仿宋_GB2312" w:eastAsia="仿宋_GB2312" w:hAnsi="宋体" w:cs="宋体" w:hint="eastAsia"/>
                <w:kern w:val="0"/>
                <w:sz w:val="24"/>
                <w:szCs w:val="24"/>
              </w:rPr>
              <w:t>工部</w:t>
            </w: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67" w:history="1">
              <w:r w:rsidRPr="00364ADA">
                <w:rPr>
                  <w:rFonts w:ascii="Times New Roman" w:hAnsi="Times New Roman"/>
                  <w:color w:val="0000FF"/>
                  <w:szCs w:val="20"/>
                  <w:u w:val="single"/>
                </w:rPr>
                <w:t>http://zizhu.cau.edu.cn/index.php?do=zzxm&amp;mid=40</w:t>
              </w:r>
            </w:hyperlink>
          </w:p>
          <w:p w:rsidR="00D62F1A" w:rsidRPr="00364ADA" w:rsidRDefault="00E5471D" w:rsidP="000A7306">
            <w:pPr>
              <w:widowControl/>
              <w:jc w:val="left"/>
              <w:rPr>
                <w:rFonts w:ascii="Times New Roman" w:hAnsi="Times New Roman"/>
                <w:szCs w:val="20"/>
              </w:rPr>
            </w:pPr>
            <w:hyperlink r:id="rId68" w:history="1">
              <w:r w:rsidR="00D62F1A" w:rsidRPr="00364ADA">
                <w:rPr>
                  <w:rFonts w:ascii="Times New Roman" w:hAnsi="Times New Roman"/>
                  <w:color w:val="0000FF"/>
                  <w:szCs w:val="20"/>
                  <w:u w:val="single"/>
                </w:rPr>
                <w:t>http://zizhu.cau.edu.cn/index.php?do=zzxm&amp;mid=42</w:t>
              </w:r>
            </w:hyperlink>
          </w:p>
          <w:p w:rsidR="00D62F1A" w:rsidRPr="00364ADA" w:rsidRDefault="00E5471D" w:rsidP="000A7306">
            <w:pPr>
              <w:widowControl/>
              <w:jc w:val="left"/>
              <w:rPr>
                <w:rFonts w:ascii="Times New Roman" w:hAnsi="Times New Roman"/>
                <w:szCs w:val="20"/>
              </w:rPr>
            </w:pPr>
            <w:hyperlink r:id="rId69" w:history="1">
              <w:r w:rsidR="00D62F1A" w:rsidRPr="00364ADA">
                <w:rPr>
                  <w:rFonts w:ascii="Times New Roman" w:hAnsi="Times New Roman"/>
                  <w:color w:val="0000FF"/>
                  <w:szCs w:val="20"/>
                  <w:u w:val="single"/>
                </w:rPr>
                <w:t>http://zizhu.cau.edu.cn/index.php?do=zzxm&amp;mid=45</w:t>
              </w:r>
            </w:hyperlink>
          </w:p>
          <w:p w:rsidR="00D62F1A" w:rsidRPr="00364ADA" w:rsidRDefault="00E5471D" w:rsidP="000A7306">
            <w:pPr>
              <w:widowControl/>
              <w:jc w:val="left"/>
              <w:rPr>
                <w:rFonts w:ascii="Times New Roman" w:hAnsi="Times New Roman"/>
                <w:szCs w:val="20"/>
              </w:rPr>
            </w:pPr>
            <w:hyperlink r:id="rId70" w:history="1">
              <w:r w:rsidR="00D62F1A" w:rsidRPr="00364ADA">
                <w:rPr>
                  <w:rFonts w:ascii="Times New Roman" w:hAnsi="Times New Roman"/>
                  <w:color w:val="0000FF"/>
                  <w:szCs w:val="20"/>
                  <w:u w:val="single"/>
                </w:rPr>
                <w:t>http://zizhu.cau.edu.cn/index.php?do=zzxm&amp;mid=41</w:t>
              </w:r>
            </w:hyperlink>
          </w:p>
          <w:p w:rsidR="00D62F1A" w:rsidRPr="00364ADA" w:rsidRDefault="00E5471D" w:rsidP="000A7306">
            <w:pPr>
              <w:widowControl/>
              <w:jc w:val="left"/>
              <w:rPr>
                <w:rFonts w:ascii="Times New Roman" w:hAnsi="Times New Roman"/>
                <w:szCs w:val="20"/>
              </w:rPr>
            </w:pPr>
            <w:hyperlink r:id="rId71" w:history="1">
              <w:r w:rsidR="00D62F1A" w:rsidRPr="00364ADA">
                <w:rPr>
                  <w:rFonts w:ascii="Times New Roman" w:hAnsi="Times New Roman"/>
                  <w:color w:val="0000FF"/>
                  <w:szCs w:val="20"/>
                  <w:u w:val="single"/>
                </w:rPr>
                <w:t>http://zizhu.cau.edu.cn/index.php?do=zzxm&amp;mid=44</w:t>
              </w:r>
            </w:hyperlink>
          </w:p>
          <w:p w:rsidR="00D62F1A" w:rsidRPr="00364ADA" w:rsidRDefault="00E5471D" w:rsidP="000A7306">
            <w:pPr>
              <w:widowControl/>
              <w:jc w:val="left"/>
              <w:rPr>
                <w:rFonts w:ascii="仿宋_GB2312" w:eastAsia="仿宋_GB2312" w:hAnsi="Tahoma" w:cs="Tahoma"/>
                <w:kern w:val="0"/>
                <w:sz w:val="24"/>
                <w:szCs w:val="24"/>
              </w:rPr>
            </w:pPr>
            <w:hyperlink r:id="rId72" w:history="1">
              <w:r w:rsidR="00D62F1A" w:rsidRPr="00364ADA">
                <w:rPr>
                  <w:rFonts w:ascii="Times New Roman" w:hAnsi="Times New Roman"/>
                  <w:color w:val="0000FF"/>
                  <w:szCs w:val="20"/>
                  <w:u w:val="single"/>
                </w:rPr>
                <w:t>http://xxgk.cau.edu.cn/col/col17111/index.html</w:t>
              </w:r>
            </w:hyperlink>
          </w:p>
        </w:tc>
      </w:tr>
      <w:tr w:rsidR="00D62F1A" w:rsidRPr="00364ADA" w:rsidTr="000A7306">
        <w:trPr>
          <w:trHeight w:val="42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（38）学生奖励处罚办法</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ahoma" w:eastAsia="仿宋_GB2312" w:hAnsi="Tahoma" w:cs="Tahoma" w:hint="eastAsia"/>
                <w:kern w:val="0"/>
                <w:sz w:val="24"/>
                <w:szCs w:val="24"/>
              </w:rPr>
              <w:t> </w:t>
            </w:r>
            <w:hyperlink r:id="rId73" w:history="1">
              <w:r w:rsidRPr="00364ADA">
                <w:rPr>
                  <w:rFonts w:ascii="Times New Roman" w:hAnsi="Times New Roman"/>
                  <w:color w:val="0000FF"/>
                  <w:szCs w:val="20"/>
                  <w:u w:val="single"/>
                </w:rPr>
                <w:t>http://xxgk.cau.edu.cn/col/col16450/index.html</w:t>
              </w:r>
            </w:hyperlink>
          </w:p>
          <w:p w:rsidR="00D62F1A" w:rsidRPr="00364ADA" w:rsidRDefault="00E5471D" w:rsidP="000A7306">
            <w:pPr>
              <w:widowControl/>
              <w:jc w:val="left"/>
              <w:rPr>
                <w:rFonts w:ascii="仿宋_GB2312" w:eastAsia="仿宋_GB2312" w:hAnsi="Tahoma" w:cs="Tahoma"/>
                <w:kern w:val="0"/>
                <w:sz w:val="24"/>
                <w:szCs w:val="24"/>
              </w:rPr>
            </w:pPr>
            <w:hyperlink r:id="rId74" w:history="1">
              <w:r w:rsidR="00D62F1A" w:rsidRPr="00364ADA">
                <w:rPr>
                  <w:rFonts w:ascii="Times New Roman" w:hAnsi="Times New Roman"/>
                  <w:color w:val="0000FF"/>
                  <w:szCs w:val="20"/>
                  <w:u w:val="single"/>
                </w:rPr>
                <w:t>http://xxgk.cau.edu.cn/col/col17090/index.html</w:t>
              </w:r>
            </w:hyperlink>
          </w:p>
        </w:tc>
      </w:tr>
      <w:tr w:rsidR="00D62F1A" w:rsidRPr="00364ADA" w:rsidTr="000A7306">
        <w:trPr>
          <w:trHeight w:val="34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（39）学生申诉办法</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75" w:history="1">
              <w:r w:rsidRPr="00364ADA">
                <w:rPr>
                  <w:rFonts w:ascii="Times New Roman" w:hAnsi="Times New Roman"/>
                  <w:color w:val="0000FF"/>
                  <w:szCs w:val="20"/>
                  <w:u w:val="single"/>
                </w:rPr>
                <w:t>http://xxgk.cau.edu.cn/col/col17091/index.html</w:t>
              </w:r>
            </w:hyperlink>
          </w:p>
        </w:tc>
      </w:tr>
      <w:tr w:rsidR="00D62F1A" w:rsidRPr="00364ADA" w:rsidTr="000A7306">
        <w:trPr>
          <w:trHeight w:val="72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7</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学风建设信息</w:t>
            </w:r>
            <w:r w:rsidRPr="00364ADA">
              <w:rPr>
                <w:rFonts w:ascii="仿宋_GB2312" w:eastAsia="仿宋_GB2312" w:hAnsi="宋体" w:cs="宋体" w:hint="eastAsia"/>
                <w:kern w:val="0"/>
                <w:sz w:val="24"/>
                <w:szCs w:val="24"/>
              </w:rPr>
              <w:br/>
              <w:t>（3项）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（40）学风建设机构</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科研院</w:t>
            </w:r>
            <w:r w:rsidRPr="00364ADA">
              <w:rPr>
                <w:rFonts w:ascii="仿宋_GB2312" w:eastAsia="仿宋_GB2312" w:hAnsi="宋体" w:cs="宋体" w:hint="eastAsia"/>
                <w:kern w:val="0"/>
                <w:sz w:val="24"/>
                <w:szCs w:val="24"/>
              </w:rPr>
              <w:br/>
              <w:t>学工部</w:t>
            </w:r>
            <w:r w:rsidRPr="00364ADA">
              <w:rPr>
                <w:rFonts w:ascii="仿宋_GB2312" w:eastAsia="仿宋_GB2312" w:hAnsi="宋体" w:cs="宋体" w:hint="eastAsia"/>
                <w:kern w:val="0"/>
                <w:sz w:val="24"/>
                <w:szCs w:val="24"/>
              </w:rPr>
              <w:br/>
              <w:t>研究生院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76" w:history="1">
              <w:r w:rsidRPr="00364ADA">
                <w:rPr>
                  <w:rFonts w:ascii="Times New Roman" w:hAnsi="Times New Roman"/>
                  <w:color w:val="0000FF"/>
                  <w:szCs w:val="20"/>
                  <w:u w:val="single"/>
                </w:rPr>
                <w:t>http://kyy.cau.edu.cn/col/col14348/index.html</w:t>
              </w:r>
            </w:hyperlink>
          </w:p>
        </w:tc>
      </w:tr>
      <w:tr w:rsidR="00D62F1A" w:rsidRPr="00364ADA" w:rsidTr="000A7306">
        <w:trPr>
          <w:trHeight w:val="55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（41）学术规范制度</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科研院</w:t>
            </w:r>
            <w:r w:rsidRPr="00364ADA">
              <w:rPr>
                <w:rFonts w:ascii="仿宋_GB2312" w:eastAsia="仿宋_GB2312" w:hAnsi="宋体" w:cs="宋体" w:hint="eastAsia"/>
                <w:kern w:val="0"/>
                <w:sz w:val="24"/>
                <w:szCs w:val="24"/>
              </w:rPr>
              <w:br/>
              <w:t>学工部</w:t>
            </w:r>
            <w:r w:rsidRPr="00364ADA">
              <w:rPr>
                <w:rFonts w:ascii="仿宋_GB2312" w:eastAsia="仿宋_GB2312" w:hAnsi="宋体" w:cs="宋体" w:hint="eastAsia"/>
                <w:kern w:val="0"/>
                <w:sz w:val="24"/>
                <w:szCs w:val="24"/>
              </w:rPr>
              <w:br/>
              <w:t>研究生院</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77" w:history="1">
              <w:r w:rsidRPr="00364ADA">
                <w:rPr>
                  <w:rFonts w:ascii="Times New Roman" w:hAnsi="Times New Roman"/>
                  <w:color w:val="0000FF"/>
                  <w:szCs w:val="20"/>
                  <w:u w:val="single"/>
                </w:rPr>
                <w:t>http://xxgk.cau.edu.cn/col/col16453/index.html</w:t>
              </w:r>
            </w:hyperlink>
          </w:p>
        </w:tc>
      </w:tr>
      <w:tr w:rsidR="00D62F1A" w:rsidRPr="00364ADA" w:rsidTr="000A7306">
        <w:trPr>
          <w:trHeight w:val="67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（42）学术不端行为查处机制</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78" w:history="1">
              <w:r w:rsidRPr="00364ADA">
                <w:rPr>
                  <w:rFonts w:ascii="Times New Roman" w:hAnsi="Times New Roman"/>
                  <w:color w:val="0000FF"/>
                  <w:szCs w:val="20"/>
                  <w:u w:val="single"/>
                </w:rPr>
                <w:t>http://xxgk.cau.edu.cn/art/2014/10/29/art_16453_318787.html</w:t>
              </w:r>
            </w:hyperlink>
          </w:p>
        </w:tc>
      </w:tr>
      <w:tr w:rsidR="00D62F1A" w:rsidRPr="00364ADA" w:rsidTr="000A7306">
        <w:trPr>
          <w:trHeight w:val="90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lastRenderedPageBreak/>
              <w:t>8</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highlight w:val="yellow"/>
              </w:rPr>
            </w:pPr>
            <w:r w:rsidRPr="00364ADA">
              <w:rPr>
                <w:rFonts w:ascii="仿宋_GB2312" w:eastAsia="仿宋_GB2312" w:hAnsi="宋体" w:cs="宋体" w:hint="eastAsia"/>
                <w:kern w:val="0"/>
                <w:sz w:val="24"/>
                <w:szCs w:val="24"/>
              </w:rPr>
              <w:t>学位、学科信息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（4项）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（43）授予博士、硕士、学士学位的基本要求</w:t>
            </w:r>
          </w:p>
        </w:tc>
        <w:tc>
          <w:tcPr>
            <w:tcW w:w="70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研究生院</w:t>
            </w:r>
            <w:r w:rsidRPr="00364ADA">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本科生院</w:t>
            </w: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imes New Roman" w:hAnsi="Times New Roman" w:hint="eastAsia"/>
                <w:szCs w:val="20"/>
              </w:rPr>
              <w:t> </w:t>
            </w:r>
            <w:r w:rsidRPr="00364ADA">
              <w:rPr>
                <w:rFonts w:ascii="Times New Roman" w:hAnsi="Times New Roman"/>
                <w:color w:val="0000FF"/>
                <w:szCs w:val="20"/>
                <w:u w:val="single"/>
              </w:rPr>
              <w:t>http://202.205.91.100/homepage/infoSingleArticle.do?articleId=963&amp;columnId=704</w:t>
            </w:r>
          </w:p>
        </w:tc>
      </w:tr>
      <w:tr w:rsidR="00D62F1A" w:rsidRPr="00364ADA" w:rsidTr="000A7306">
        <w:trPr>
          <w:trHeight w:val="78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highlight w:val="yellow"/>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（44）拟授予硕士、博士学位同等学力人员资格审查和学力水平认定</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imes New Roman" w:hAnsi="Times New Roman" w:hint="eastAsia"/>
                <w:szCs w:val="20"/>
              </w:rPr>
              <w:t> </w:t>
            </w:r>
            <w:hyperlink r:id="rId79" w:history="1">
              <w:r w:rsidRPr="00364ADA">
                <w:rPr>
                  <w:rFonts w:ascii="Times New Roman" w:hAnsi="Times New Roman"/>
                  <w:color w:val="0000FF"/>
                  <w:szCs w:val="20"/>
                  <w:u w:val="single"/>
                </w:rPr>
                <w:t>http://xxgk.cau.edu.cn/col/col16457/index.html</w:t>
              </w:r>
            </w:hyperlink>
          </w:p>
        </w:tc>
      </w:tr>
      <w:tr w:rsidR="00D62F1A" w:rsidRPr="00364ADA" w:rsidTr="000A7306">
        <w:trPr>
          <w:trHeight w:val="795"/>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highlight w:val="yellow"/>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（45）新增硕士、博士学位授权学科或专业学位授权点审核办法</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2211" w:type="pct"/>
            <w:vAlign w:val="center"/>
            <w:hideMark/>
          </w:tcPr>
          <w:p w:rsidR="00D62F1A" w:rsidRPr="00364ADA" w:rsidRDefault="00D62F1A" w:rsidP="000A7306">
            <w:pPr>
              <w:widowControl/>
              <w:jc w:val="left"/>
              <w:rPr>
                <w:rFonts w:ascii="Times New Roman" w:hAnsi="Times New Roman"/>
                <w:szCs w:val="20"/>
              </w:rPr>
            </w:pPr>
            <w:r w:rsidRPr="00364ADA">
              <w:rPr>
                <w:rFonts w:ascii="Times New Roman" w:hAnsi="Times New Roman" w:hint="eastAsia"/>
                <w:szCs w:val="20"/>
              </w:rPr>
              <w:t> </w:t>
            </w:r>
            <w:hyperlink r:id="rId80" w:history="1">
              <w:r w:rsidRPr="00364ADA">
                <w:rPr>
                  <w:rFonts w:ascii="Times New Roman" w:hAnsi="Times New Roman"/>
                  <w:color w:val="0000FF"/>
                  <w:szCs w:val="20"/>
                  <w:u w:val="single"/>
                </w:rPr>
                <w:t>http://xxgk.cau.edu.cn/col/col16458/index.html</w:t>
              </w:r>
            </w:hyperlink>
          </w:p>
        </w:tc>
      </w:tr>
      <w:tr w:rsidR="00D62F1A" w:rsidRPr="00364ADA" w:rsidTr="000A7306">
        <w:trPr>
          <w:trHeight w:val="129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highlight w:val="yellow"/>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（46）拟新增学位授权学科或专业学位授权点的申报及论证材料</w:t>
            </w:r>
          </w:p>
        </w:tc>
        <w:tc>
          <w:tcPr>
            <w:tcW w:w="701" w:type="pct"/>
            <w:vMerge/>
            <w:vAlign w:val="center"/>
            <w:hideMark/>
          </w:tcPr>
          <w:p w:rsidR="00D62F1A" w:rsidRPr="00364ADA" w:rsidRDefault="00D62F1A" w:rsidP="000A7306">
            <w:pPr>
              <w:widowControl/>
              <w:jc w:val="left"/>
              <w:rPr>
                <w:rFonts w:ascii="仿宋_GB2312" w:eastAsia="仿宋_GB2312" w:hAnsi="宋体" w:cs="宋体"/>
                <w:kern w:val="0"/>
                <w:sz w:val="24"/>
                <w:szCs w:val="24"/>
                <w:highlight w:val="yellow"/>
              </w:rPr>
            </w:pP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highlight w:val="yellow"/>
              </w:rPr>
            </w:pPr>
            <w:r w:rsidRPr="00364ADA">
              <w:rPr>
                <w:rFonts w:ascii="Times New Roman" w:hAnsi="Times New Roman" w:hint="eastAsia"/>
                <w:color w:val="0000FF"/>
                <w:szCs w:val="20"/>
                <w:u w:val="single"/>
              </w:rPr>
              <w:t> </w:t>
            </w:r>
            <w:hyperlink r:id="rId81" w:history="1">
              <w:r w:rsidRPr="00364ADA">
                <w:rPr>
                  <w:rFonts w:ascii="Times New Roman" w:hAnsi="Times New Roman"/>
                  <w:color w:val="0000FF"/>
                  <w:szCs w:val="20"/>
                  <w:u w:val="single"/>
                </w:rPr>
                <w:t>http://xxgk.cau.edu.cn/col/col16459/index.html</w:t>
              </w:r>
            </w:hyperlink>
          </w:p>
        </w:tc>
      </w:tr>
      <w:tr w:rsidR="00D62F1A" w:rsidRPr="00364ADA" w:rsidTr="000A7306">
        <w:trPr>
          <w:trHeight w:val="96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9</w:t>
            </w:r>
          </w:p>
        </w:tc>
        <w:tc>
          <w:tcPr>
            <w:tcW w:w="627" w:type="pct"/>
            <w:vMerge w:val="restar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对外交流与合作信息</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br/>
              <w:t>（2项）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（47）中外合作办学情况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国际处</w:t>
            </w:r>
          </w:p>
        </w:tc>
        <w:tc>
          <w:tcPr>
            <w:tcW w:w="2211" w:type="pct"/>
            <w:vAlign w:val="center"/>
            <w:hideMark/>
          </w:tcPr>
          <w:p w:rsidR="00D62F1A" w:rsidRPr="00364ADA" w:rsidRDefault="00E5471D" w:rsidP="000A7306">
            <w:pPr>
              <w:widowControl/>
              <w:jc w:val="left"/>
              <w:rPr>
                <w:rFonts w:ascii="仿宋_GB2312" w:eastAsia="仿宋_GB2312" w:hAnsi="Tahoma" w:cs="Tahoma"/>
                <w:kern w:val="0"/>
                <w:sz w:val="24"/>
                <w:szCs w:val="24"/>
                <w:highlight w:val="yellow"/>
              </w:rPr>
            </w:pPr>
            <w:hyperlink r:id="rId82" w:history="1">
              <w:r w:rsidR="00D62F1A" w:rsidRPr="00364ADA">
                <w:rPr>
                  <w:rFonts w:ascii="Times New Roman" w:hAnsi="Times New Roman"/>
                  <w:color w:val="0000FF"/>
                  <w:szCs w:val="20"/>
                  <w:u w:val="single"/>
                </w:rPr>
                <w:t>http://icb.cau.edu.cn/class/view?id=52</w:t>
              </w:r>
            </w:hyperlink>
          </w:p>
        </w:tc>
      </w:tr>
      <w:tr w:rsidR="00D62F1A" w:rsidRPr="00364ADA" w:rsidTr="000A7306">
        <w:trPr>
          <w:trHeight w:val="105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highlight w:val="yellow"/>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highlight w:val="yellow"/>
              </w:rPr>
            </w:pPr>
            <w:r w:rsidRPr="00364ADA">
              <w:rPr>
                <w:rFonts w:ascii="仿宋_GB2312" w:eastAsia="仿宋_GB2312" w:hAnsi="宋体" w:cs="宋体" w:hint="eastAsia"/>
                <w:kern w:val="0"/>
                <w:sz w:val="24"/>
                <w:szCs w:val="24"/>
              </w:rPr>
              <w:t>（48）外籍教师与来华留学生管理相关规定</w:t>
            </w:r>
          </w:p>
        </w:tc>
        <w:tc>
          <w:tcPr>
            <w:tcW w:w="701" w:type="pct"/>
            <w:vAlign w:val="center"/>
            <w:hideMark/>
          </w:tcPr>
          <w:p w:rsidR="00D62F1A" w:rsidRDefault="00D62F1A" w:rsidP="000A7306">
            <w:pPr>
              <w:widowControl/>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国际处</w:t>
            </w:r>
            <w:r w:rsidRPr="00364ADA">
              <w:rPr>
                <w:rFonts w:ascii="仿宋_GB2312" w:eastAsia="仿宋_GB2312" w:hAnsi="宋体" w:cs="宋体" w:hint="eastAsia"/>
                <w:kern w:val="0"/>
                <w:sz w:val="24"/>
                <w:szCs w:val="24"/>
              </w:rPr>
              <w:br/>
            </w:r>
            <w:r>
              <w:rPr>
                <w:rFonts w:ascii="仿宋_GB2312" w:eastAsia="仿宋_GB2312" w:hAnsi="宋体" w:cs="宋体" w:hint="eastAsia"/>
                <w:kern w:val="0"/>
                <w:sz w:val="24"/>
                <w:szCs w:val="24"/>
              </w:rPr>
              <w:t>本科生院</w:t>
            </w:r>
          </w:p>
          <w:p w:rsidR="00D62F1A" w:rsidRPr="00364ADA" w:rsidRDefault="00D62F1A" w:rsidP="000A7306">
            <w:pPr>
              <w:widowControl/>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学工部</w:t>
            </w:r>
            <w:r w:rsidRPr="00364ADA">
              <w:rPr>
                <w:rFonts w:ascii="仿宋_GB2312" w:eastAsia="仿宋_GB2312" w:hAnsi="宋体" w:cs="宋体" w:hint="eastAsia"/>
                <w:kern w:val="0"/>
                <w:sz w:val="24"/>
                <w:szCs w:val="24"/>
              </w:rPr>
              <w:br/>
              <w:t>研究生院</w:t>
            </w:r>
          </w:p>
        </w:tc>
        <w:tc>
          <w:tcPr>
            <w:tcW w:w="2211" w:type="pct"/>
            <w:vAlign w:val="center"/>
            <w:hideMark/>
          </w:tcPr>
          <w:p w:rsidR="00D62F1A" w:rsidRPr="00364ADA" w:rsidRDefault="00E5471D" w:rsidP="000A7306">
            <w:pPr>
              <w:widowControl/>
              <w:jc w:val="left"/>
              <w:rPr>
                <w:rFonts w:ascii="Times New Roman" w:hAnsi="Times New Roman"/>
                <w:color w:val="0000FF"/>
                <w:szCs w:val="20"/>
                <w:u w:val="single"/>
              </w:rPr>
            </w:pPr>
            <w:hyperlink r:id="rId83" w:history="1">
              <w:r w:rsidR="00D62F1A" w:rsidRPr="00364ADA">
                <w:rPr>
                  <w:rFonts w:ascii="Times New Roman" w:hAnsi="Times New Roman"/>
                  <w:color w:val="0000FF"/>
                  <w:szCs w:val="20"/>
                  <w:u w:val="single"/>
                </w:rPr>
                <w:t>http://xxgk.cau.edu.cn/col/col16466/index.html</w:t>
              </w:r>
            </w:hyperlink>
          </w:p>
          <w:p w:rsidR="00D62F1A" w:rsidRPr="00364ADA" w:rsidRDefault="00E5471D" w:rsidP="000A7306">
            <w:pPr>
              <w:widowControl/>
              <w:jc w:val="left"/>
              <w:rPr>
                <w:rFonts w:ascii="仿宋_GB2312" w:eastAsia="仿宋_GB2312" w:hAnsi="Tahoma" w:cs="Tahoma"/>
                <w:kern w:val="0"/>
                <w:sz w:val="24"/>
                <w:szCs w:val="24"/>
                <w:highlight w:val="yellow"/>
              </w:rPr>
            </w:pPr>
            <w:hyperlink r:id="rId84" w:history="1">
              <w:r w:rsidR="00D62F1A" w:rsidRPr="00364ADA">
                <w:rPr>
                  <w:rFonts w:ascii="Times New Roman" w:hAnsi="Times New Roman"/>
                  <w:color w:val="0000FF"/>
                  <w:szCs w:val="20"/>
                  <w:u w:val="single"/>
                </w:rPr>
                <w:t>http://xxgk.cau.edu.cn/col/col16467/index.html</w:t>
              </w:r>
            </w:hyperlink>
          </w:p>
        </w:tc>
      </w:tr>
      <w:tr w:rsidR="00D62F1A" w:rsidRPr="00364ADA" w:rsidTr="000A7306">
        <w:trPr>
          <w:trHeight w:val="960"/>
        </w:trPr>
        <w:tc>
          <w:tcPr>
            <w:tcW w:w="161"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10</w:t>
            </w:r>
          </w:p>
        </w:tc>
        <w:tc>
          <w:tcPr>
            <w:tcW w:w="627" w:type="pct"/>
            <w:vMerge w:val="restar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其</w:t>
            </w:r>
          </w:p>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他</w:t>
            </w:r>
            <w:r w:rsidRPr="00364ADA">
              <w:rPr>
                <w:rFonts w:ascii="仿宋_GB2312" w:eastAsia="仿宋_GB2312" w:hAnsi="宋体" w:cs="宋体" w:hint="eastAsia"/>
                <w:kern w:val="0"/>
                <w:sz w:val="24"/>
                <w:szCs w:val="24"/>
              </w:rPr>
              <w:br/>
            </w:r>
            <w:r w:rsidRPr="00364ADA">
              <w:rPr>
                <w:rFonts w:ascii="仿宋_GB2312" w:eastAsia="仿宋_GB2312" w:hAnsi="宋体" w:cs="宋体" w:hint="eastAsia"/>
                <w:kern w:val="0"/>
                <w:sz w:val="24"/>
                <w:szCs w:val="24"/>
              </w:rPr>
              <w:lastRenderedPageBreak/>
              <w:br/>
              <w:t>（2项）</w:t>
            </w: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lastRenderedPageBreak/>
              <w:t>（49）巡视组反馈意见，落实反馈意见整改情况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组织部</w:t>
            </w:r>
            <w:r w:rsidRPr="00364ADA">
              <w:rPr>
                <w:rFonts w:ascii="仿宋_GB2312" w:eastAsia="仿宋_GB2312" w:hAnsi="宋体" w:cs="宋体" w:hint="eastAsia"/>
                <w:kern w:val="0"/>
                <w:sz w:val="24"/>
                <w:szCs w:val="24"/>
              </w:rPr>
              <w:br/>
              <w:t>党政办公室</w:t>
            </w:r>
          </w:p>
        </w:tc>
        <w:tc>
          <w:tcPr>
            <w:tcW w:w="2211" w:type="pct"/>
            <w:vAlign w:val="center"/>
            <w:hideMark/>
          </w:tcPr>
          <w:p w:rsidR="00D62F1A" w:rsidRPr="00364ADA" w:rsidRDefault="00D62F1A" w:rsidP="000A7306">
            <w:pPr>
              <w:widowControl/>
              <w:jc w:val="left"/>
              <w:rPr>
                <w:rFonts w:ascii="仿宋_GB2312" w:eastAsia="仿宋_GB2312" w:hAnsi="Tahoma" w:cs="Tahoma"/>
                <w:kern w:val="0"/>
                <w:sz w:val="24"/>
                <w:szCs w:val="24"/>
              </w:rPr>
            </w:pPr>
            <w:r w:rsidRPr="00364ADA">
              <w:rPr>
                <w:rFonts w:ascii="Tahoma" w:eastAsia="仿宋_GB2312" w:hAnsi="Tahoma" w:cs="Tahoma" w:hint="eastAsia"/>
                <w:kern w:val="0"/>
                <w:sz w:val="24"/>
                <w:szCs w:val="24"/>
              </w:rPr>
              <w:t> </w:t>
            </w:r>
            <w:hyperlink r:id="rId85" w:history="1">
              <w:r w:rsidRPr="00364ADA">
                <w:rPr>
                  <w:rFonts w:ascii="Times New Roman" w:hAnsi="Times New Roman"/>
                  <w:color w:val="0000FF"/>
                  <w:szCs w:val="20"/>
                  <w:u w:val="single"/>
                </w:rPr>
                <w:t>http://xxgk.cau.edu.cn/col/col16469/index.html</w:t>
              </w:r>
            </w:hyperlink>
          </w:p>
        </w:tc>
      </w:tr>
      <w:tr w:rsidR="00D62F1A" w:rsidRPr="00364ADA" w:rsidTr="000A7306">
        <w:trPr>
          <w:trHeight w:val="690"/>
        </w:trPr>
        <w:tc>
          <w:tcPr>
            <w:tcW w:w="161"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627" w:type="pct"/>
            <w:vMerge/>
            <w:vAlign w:val="center"/>
            <w:hideMark/>
          </w:tcPr>
          <w:p w:rsidR="00D62F1A" w:rsidRPr="00364ADA" w:rsidRDefault="00D62F1A" w:rsidP="000A7306">
            <w:pPr>
              <w:widowControl/>
              <w:jc w:val="left"/>
              <w:rPr>
                <w:rFonts w:ascii="仿宋_GB2312" w:eastAsia="仿宋_GB2312" w:hAnsi="宋体" w:cs="宋体"/>
                <w:kern w:val="0"/>
                <w:sz w:val="24"/>
                <w:szCs w:val="24"/>
              </w:rPr>
            </w:pPr>
          </w:p>
        </w:tc>
        <w:tc>
          <w:tcPr>
            <w:tcW w:w="1300" w:type="pct"/>
            <w:vAlign w:val="center"/>
            <w:hideMark/>
          </w:tcPr>
          <w:p w:rsidR="00D62F1A" w:rsidRPr="00364ADA" w:rsidRDefault="00D62F1A" w:rsidP="000A7306">
            <w:pPr>
              <w:widowControl/>
              <w:spacing w:before="100" w:beforeAutospacing="1" w:after="100" w:afterAutospacing="1"/>
              <w:jc w:val="left"/>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（50）自然灾害等突发事件的应急处理预案、预警信息和处置情况，涉及学校的重大事件的调查和处理情况</w:t>
            </w:r>
          </w:p>
        </w:tc>
        <w:tc>
          <w:tcPr>
            <w:tcW w:w="701" w:type="pct"/>
            <w:vAlign w:val="center"/>
            <w:hideMark/>
          </w:tcPr>
          <w:p w:rsidR="00D62F1A" w:rsidRPr="00364ADA" w:rsidRDefault="00D62F1A" w:rsidP="000A7306">
            <w:pPr>
              <w:widowControl/>
              <w:spacing w:before="100" w:beforeAutospacing="1" w:after="100" w:afterAutospacing="1"/>
              <w:jc w:val="center"/>
              <w:rPr>
                <w:rFonts w:ascii="仿宋_GB2312" w:eastAsia="仿宋_GB2312" w:hAnsi="宋体" w:cs="宋体"/>
                <w:kern w:val="0"/>
                <w:sz w:val="24"/>
                <w:szCs w:val="24"/>
              </w:rPr>
            </w:pPr>
            <w:r w:rsidRPr="00364ADA">
              <w:rPr>
                <w:rFonts w:ascii="仿宋_GB2312" w:eastAsia="仿宋_GB2312" w:hAnsi="宋体" w:cs="宋体" w:hint="eastAsia"/>
                <w:kern w:val="0"/>
                <w:sz w:val="24"/>
                <w:szCs w:val="24"/>
              </w:rPr>
              <w:t>党政办公室</w:t>
            </w:r>
            <w:r w:rsidRPr="00364ADA">
              <w:rPr>
                <w:rFonts w:ascii="仿宋_GB2312" w:eastAsia="仿宋_GB2312" w:hAnsi="宋体" w:cs="宋体" w:hint="eastAsia"/>
                <w:kern w:val="0"/>
                <w:sz w:val="24"/>
                <w:szCs w:val="24"/>
              </w:rPr>
              <w:br/>
              <w:t>保卫处</w:t>
            </w:r>
          </w:p>
        </w:tc>
        <w:tc>
          <w:tcPr>
            <w:tcW w:w="2211" w:type="pct"/>
            <w:vAlign w:val="center"/>
            <w:hideMark/>
          </w:tcPr>
          <w:p w:rsidR="00D62F1A" w:rsidRPr="00364ADA" w:rsidRDefault="00E5471D" w:rsidP="000A7306">
            <w:pPr>
              <w:widowControl/>
              <w:jc w:val="left"/>
              <w:rPr>
                <w:rFonts w:ascii="仿宋_GB2312" w:eastAsia="仿宋_GB2312" w:hAnsi="Times New Roman"/>
                <w:kern w:val="0"/>
                <w:sz w:val="24"/>
                <w:szCs w:val="24"/>
              </w:rPr>
            </w:pPr>
            <w:hyperlink r:id="rId86" w:history="1">
              <w:r w:rsidR="00D62F1A" w:rsidRPr="00364ADA">
                <w:rPr>
                  <w:rFonts w:ascii="Times New Roman" w:hAnsi="Times New Roman"/>
                  <w:color w:val="0000FF"/>
                  <w:szCs w:val="20"/>
                  <w:u w:val="single"/>
                </w:rPr>
                <w:t>http://xxgk.cau.edu.cn/col/col16471/index.html</w:t>
              </w:r>
            </w:hyperlink>
          </w:p>
        </w:tc>
      </w:tr>
    </w:tbl>
    <w:p w:rsidR="00D62F1A" w:rsidRPr="00364ADA" w:rsidRDefault="00D62F1A" w:rsidP="00D62F1A">
      <w:pPr>
        <w:widowControl/>
        <w:spacing w:line="360" w:lineRule="auto"/>
        <w:ind w:firstLineChars="200" w:firstLine="640"/>
        <w:jc w:val="left"/>
        <w:rPr>
          <w:rFonts w:ascii="仿宋_GB2312" w:eastAsia="仿宋_GB2312" w:hAnsi="宋体" w:cs="宋体"/>
          <w:color w:val="000000"/>
          <w:kern w:val="0"/>
          <w:sz w:val="32"/>
          <w:szCs w:val="32"/>
          <w:shd w:val="clear" w:color="auto" w:fill="FFFFFF"/>
        </w:rPr>
      </w:pPr>
    </w:p>
    <w:p w:rsidR="00D62F1A" w:rsidRPr="00364ADA" w:rsidRDefault="00D62F1A" w:rsidP="00D62F1A">
      <w:pPr>
        <w:widowControl/>
        <w:ind w:firstLineChars="200" w:firstLine="640"/>
        <w:jc w:val="left"/>
        <w:rPr>
          <w:rFonts w:ascii="仿宋_GB2312" w:eastAsia="仿宋_GB2312" w:hAnsi="宋体" w:cs="宋体"/>
          <w:color w:val="000000"/>
          <w:kern w:val="0"/>
          <w:sz w:val="32"/>
          <w:szCs w:val="32"/>
          <w:shd w:val="clear" w:color="auto" w:fill="FFFFFF"/>
        </w:rPr>
      </w:pPr>
      <w:r w:rsidRPr="00364ADA">
        <w:rPr>
          <w:rFonts w:ascii="仿宋_GB2312" w:eastAsia="仿宋_GB2312" w:hAnsi="宋体" w:cs="宋体" w:hint="eastAsia"/>
          <w:color w:val="000000"/>
          <w:kern w:val="0"/>
          <w:sz w:val="32"/>
          <w:szCs w:val="32"/>
          <w:shd w:val="clear" w:color="auto" w:fill="FFFFFF"/>
        </w:rPr>
        <w:t xml:space="preserve">                      </w:t>
      </w:r>
    </w:p>
    <w:p w:rsidR="00D62F1A" w:rsidRPr="00364ADA" w:rsidRDefault="00D62F1A" w:rsidP="00D62F1A">
      <w:pPr>
        <w:widowControl/>
        <w:ind w:firstLineChars="200" w:firstLine="640"/>
        <w:jc w:val="left"/>
        <w:rPr>
          <w:rFonts w:ascii="仿宋_GB2312" w:eastAsia="仿宋_GB2312" w:hAnsi="宋体" w:cs="宋体"/>
          <w:color w:val="000000"/>
          <w:kern w:val="0"/>
          <w:sz w:val="32"/>
          <w:szCs w:val="32"/>
          <w:shd w:val="clear" w:color="auto" w:fill="FFFFFF"/>
        </w:rPr>
      </w:pPr>
    </w:p>
    <w:p w:rsidR="00D62F1A" w:rsidRPr="00364ADA" w:rsidRDefault="00D62F1A" w:rsidP="00D62F1A">
      <w:pPr>
        <w:widowControl/>
        <w:ind w:firstLineChars="200" w:firstLine="640"/>
        <w:jc w:val="left"/>
        <w:rPr>
          <w:rFonts w:ascii="仿宋_GB2312" w:eastAsia="仿宋_GB2312" w:hAnsi="宋体" w:cs="宋体"/>
          <w:color w:val="000000"/>
          <w:kern w:val="0"/>
          <w:sz w:val="32"/>
          <w:szCs w:val="32"/>
          <w:shd w:val="clear" w:color="auto" w:fill="FFFFFF"/>
        </w:rPr>
      </w:pPr>
    </w:p>
    <w:p w:rsidR="00D62F1A" w:rsidRPr="00364ADA" w:rsidRDefault="00D62F1A" w:rsidP="00D62F1A">
      <w:pPr>
        <w:widowControl/>
        <w:ind w:firstLineChars="200" w:firstLine="640"/>
        <w:jc w:val="left"/>
        <w:rPr>
          <w:rFonts w:ascii="仿宋_GB2312" w:eastAsia="仿宋_GB2312" w:hAnsi="宋体" w:cs="宋体"/>
          <w:color w:val="000000"/>
          <w:kern w:val="0"/>
          <w:sz w:val="32"/>
          <w:szCs w:val="32"/>
          <w:shd w:val="clear" w:color="auto" w:fill="FFFFFF"/>
        </w:rPr>
      </w:pPr>
    </w:p>
    <w:p w:rsidR="00D62F1A" w:rsidRPr="00364ADA" w:rsidRDefault="00D62F1A" w:rsidP="00D62F1A">
      <w:pPr>
        <w:widowControl/>
        <w:jc w:val="left"/>
        <w:rPr>
          <w:rFonts w:ascii="仿宋_GB2312" w:eastAsia="仿宋_GB2312" w:hAnsi="宋体" w:cs="宋体"/>
          <w:color w:val="000000"/>
          <w:kern w:val="0"/>
          <w:sz w:val="32"/>
          <w:szCs w:val="32"/>
          <w:shd w:val="clear" w:color="auto" w:fill="FFFFFF"/>
        </w:rPr>
      </w:pPr>
    </w:p>
    <w:p w:rsidR="00D62F1A" w:rsidRPr="00364ADA" w:rsidRDefault="00D62F1A" w:rsidP="00D62F1A"/>
    <w:p w:rsidR="00E43AB4" w:rsidRPr="00D62F1A" w:rsidRDefault="00E43AB4" w:rsidP="00E55479">
      <w:pPr>
        <w:widowControl/>
        <w:spacing w:line="360" w:lineRule="auto"/>
        <w:jc w:val="left"/>
        <w:rPr>
          <w:rFonts w:ascii="仿宋_GB2312" w:eastAsia="仿宋_GB2312" w:hAnsi="宋体" w:cs="宋体"/>
          <w:color w:val="000000"/>
          <w:kern w:val="0"/>
          <w:sz w:val="32"/>
          <w:szCs w:val="32"/>
          <w:shd w:val="clear" w:color="auto" w:fill="FFFFFF"/>
        </w:rPr>
        <w:sectPr w:rsidR="00E43AB4" w:rsidRPr="00D62F1A" w:rsidSect="00D62F1A">
          <w:pgSz w:w="16838" w:h="11906" w:orient="landscape"/>
          <w:pgMar w:top="1588" w:right="2098" w:bottom="1474" w:left="1985" w:header="851" w:footer="992" w:gutter="0"/>
          <w:cols w:space="425"/>
          <w:docGrid w:type="lines" w:linePitch="312"/>
        </w:sectPr>
      </w:pPr>
    </w:p>
    <w:p w:rsidR="00364451" w:rsidRPr="0070503D" w:rsidRDefault="00364451" w:rsidP="00E55479">
      <w:pPr>
        <w:spacing w:line="14" w:lineRule="exact"/>
        <w:rPr>
          <w:rFonts w:ascii="仿宋_GB2312" w:eastAsia="仿宋_GB2312"/>
          <w:sz w:val="32"/>
          <w:szCs w:val="32"/>
        </w:rPr>
      </w:pPr>
    </w:p>
    <w:sectPr w:rsidR="00364451" w:rsidRPr="0070503D" w:rsidSect="003661B0">
      <w:footerReference w:type="even" r:id="rId87"/>
      <w:footerReference w:type="default" r:id="rId88"/>
      <w:pgSz w:w="11906" w:h="16838"/>
      <w:pgMar w:top="2098" w:right="1474" w:bottom="1985" w:left="1588"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1D" w:rsidRDefault="00E5471D" w:rsidP="003661B0">
      <w:r>
        <w:separator/>
      </w:r>
    </w:p>
  </w:endnote>
  <w:endnote w:type="continuationSeparator" w:id="0">
    <w:p w:rsidR="00E5471D" w:rsidRDefault="00E5471D" w:rsidP="003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090"/>
      <w:docPartObj>
        <w:docPartGallery w:val="Page Numbers (Bottom of Page)"/>
        <w:docPartUnique/>
      </w:docPartObj>
    </w:sdtPr>
    <w:sdtEndPr/>
    <w:sdtContent>
      <w:p w:rsidR="004A4355" w:rsidRDefault="00D7774C" w:rsidP="004A4355">
        <w:pPr>
          <w:pStyle w:val="a4"/>
          <w:ind w:leftChars="100" w:left="210"/>
        </w:pPr>
        <w:r w:rsidRPr="004A4355">
          <w:rPr>
            <w:rFonts w:asciiTheme="minorEastAsia" w:eastAsiaTheme="minorEastAsia" w:hAnsiTheme="minorEastAsia"/>
            <w:sz w:val="28"/>
            <w:szCs w:val="24"/>
          </w:rPr>
          <w:fldChar w:fldCharType="begin"/>
        </w:r>
        <w:r w:rsidR="004A4355" w:rsidRPr="004A4355">
          <w:rPr>
            <w:rFonts w:asciiTheme="minorEastAsia" w:eastAsiaTheme="minorEastAsia" w:hAnsiTheme="minorEastAsia"/>
            <w:sz w:val="28"/>
            <w:szCs w:val="24"/>
          </w:rPr>
          <w:instrText xml:space="preserve"> PAGE   \* MERGEFORMAT </w:instrText>
        </w:r>
        <w:r w:rsidRPr="004A4355">
          <w:rPr>
            <w:rFonts w:asciiTheme="minorEastAsia" w:eastAsiaTheme="minorEastAsia" w:hAnsiTheme="minorEastAsia"/>
            <w:sz w:val="28"/>
            <w:szCs w:val="24"/>
          </w:rPr>
          <w:fldChar w:fldCharType="separate"/>
        </w:r>
        <w:r w:rsidR="00F23019" w:rsidRPr="00F23019">
          <w:rPr>
            <w:rFonts w:asciiTheme="minorEastAsia" w:eastAsiaTheme="minorEastAsia" w:hAnsiTheme="minorEastAsia"/>
            <w:noProof/>
            <w:sz w:val="28"/>
            <w:szCs w:val="24"/>
            <w:lang w:val="zh-CN"/>
          </w:rPr>
          <w:t>20</w:t>
        </w:r>
        <w:r w:rsidRPr="004A4355">
          <w:rPr>
            <w:rFonts w:asciiTheme="minorEastAsia" w:eastAsiaTheme="minorEastAsia" w:hAnsiTheme="minorEastAsia"/>
            <w:sz w:val="28"/>
            <w:szCs w:val="24"/>
          </w:rPr>
          <w:fldChar w:fldCharType="end"/>
        </w:r>
      </w:p>
    </w:sdtContent>
  </w:sdt>
  <w:p w:rsidR="004A4355" w:rsidRDefault="004A43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085"/>
      <w:docPartObj>
        <w:docPartGallery w:val="Page Numbers (Bottom of Page)"/>
        <w:docPartUnique/>
      </w:docPartObj>
    </w:sdtPr>
    <w:sdtEndPr>
      <w:rPr>
        <w:rFonts w:ascii="仿宋" w:eastAsia="仿宋" w:hAnsi="仿宋"/>
        <w:sz w:val="28"/>
        <w:szCs w:val="30"/>
      </w:rPr>
    </w:sdtEndPr>
    <w:sdtContent>
      <w:p w:rsidR="004A4355" w:rsidRDefault="00D7774C" w:rsidP="004A4355">
        <w:pPr>
          <w:pStyle w:val="a4"/>
          <w:ind w:rightChars="100" w:right="210"/>
          <w:jc w:val="right"/>
        </w:pPr>
        <w:r w:rsidRPr="004A4355">
          <w:rPr>
            <w:rFonts w:ascii="仿宋" w:eastAsia="仿宋" w:hAnsi="仿宋"/>
            <w:sz w:val="28"/>
            <w:szCs w:val="30"/>
          </w:rPr>
          <w:fldChar w:fldCharType="begin"/>
        </w:r>
        <w:r w:rsidR="004A4355" w:rsidRPr="004A4355">
          <w:rPr>
            <w:rFonts w:ascii="仿宋" w:eastAsia="仿宋" w:hAnsi="仿宋"/>
            <w:sz w:val="28"/>
            <w:szCs w:val="30"/>
          </w:rPr>
          <w:instrText xml:space="preserve"> PAGE   \* MERGEFORMAT </w:instrText>
        </w:r>
        <w:r w:rsidRPr="004A4355">
          <w:rPr>
            <w:rFonts w:ascii="仿宋" w:eastAsia="仿宋" w:hAnsi="仿宋"/>
            <w:sz w:val="28"/>
            <w:szCs w:val="30"/>
          </w:rPr>
          <w:fldChar w:fldCharType="separate"/>
        </w:r>
        <w:r w:rsidR="00F23019" w:rsidRPr="00F23019">
          <w:rPr>
            <w:rFonts w:ascii="仿宋" w:eastAsia="仿宋" w:hAnsi="仿宋"/>
            <w:noProof/>
            <w:sz w:val="28"/>
            <w:szCs w:val="30"/>
            <w:lang w:val="zh-CN"/>
          </w:rPr>
          <w:t>-</w:t>
        </w:r>
        <w:r w:rsidR="00F23019">
          <w:rPr>
            <w:rFonts w:ascii="仿宋" w:eastAsia="仿宋" w:hAnsi="仿宋"/>
            <w:noProof/>
            <w:sz w:val="28"/>
            <w:szCs w:val="30"/>
          </w:rPr>
          <w:t xml:space="preserve"> 1 -</w:t>
        </w:r>
        <w:r w:rsidRPr="004A4355">
          <w:rPr>
            <w:rFonts w:ascii="仿宋" w:eastAsia="仿宋" w:hAnsi="仿宋"/>
            <w:sz w:val="28"/>
            <w:szCs w:val="30"/>
          </w:rPr>
          <w:fldChar w:fldCharType="end"/>
        </w:r>
      </w:p>
    </w:sdtContent>
  </w:sdt>
  <w:p w:rsidR="00E43AB4" w:rsidRDefault="00E43A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83922"/>
      <w:docPartObj>
        <w:docPartGallery w:val="Page Numbers (Bottom of Page)"/>
        <w:docPartUnique/>
      </w:docPartObj>
    </w:sdtPr>
    <w:sdtEndPr/>
    <w:sdtContent>
      <w:p w:rsidR="00C36685" w:rsidRDefault="00D7774C" w:rsidP="003661B0">
        <w:pPr>
          <w:pStyle w:val="a4"/>
          <w:ind w:leftChars="100" w:left="210"/>
        </w:pPr>
        <w:r w:rsidRPr="003661B0">
          <w:rPr>
            <w:rFonts w:ascii="宋体" w:hAnsi="宋体"/>
            <w:sz w:val="28"/>
            <w:szCs w:val="28"/>
          </w:rPr>
          <w:fldChar w:fldCharType="begin"/>
        </w:r>
        <w:r w:rsidR="00C36685" w:rsidRPr="003661B0">
          <w:rPr>
            <w:rFonts w:ascii="宋体" w:hAnsi="宋体"/>
            <w:sz w:val="28"/>
            <w:szCs w:val="28"/>
          </w:rPr>
          <w:instrText xml:space="preserve"> PAGE   \* MERGEFORMAT </w:instrText>
        </w:r>
        <w:r w:rsidRPr="003661B0">
          <w:rPr>
            <w:rFonts w:ascii="宋体" w:hAnsi="宋体"/>
            <w:sz w:val="28"/>
            <w:szCs w:val="28"/>
          </w:rPr>
          <w:fldChar w:fldCharType="separate"/>
        </w:r>
        <w:r w:rsidR="00F23019" w:rsidRPr="00F23019">
          <w:rPr>
            <w:rFonts w:ascii="宋体" w:hAnsi="宋体"/>
            <w:noProof/>
            <w:sz w:val="28"/>
            <w:szCs w:val="28"/>
            <w:lang w:val="zh-CN"/>
          </w:rPr>
          <w:t>-</w:t>
        </w:r>
        <w:r w:rsidR="00F23019">
          <w:rPr>
            <w:rFonts w:ascii="宋体" w:hAnsi="宋体"/>
            <w:noProof/>
            <w:sz w:val="28"/>
            <w:szCs w:val="28"/>
          </w:rPr>
          <w:t xml:space="preserve"> 22 -</w:t>
        </w:r>
        <w:r w:rsidRPr="003661B0">
          <w:rPr>
            <w:rFonts w:ascii="宋体" w:hAnsi="宋体"/>
            <w:sz w:val="28"/>
            <w:szCs w:val="28"/>
          </w:rPr>
          <w:fldChar w:fldCharType="end"/>
        </w:r>
      </w:p>
    </w:sdtContent>
  </w:sdt>
  <w:p w:rsidR="00C36685" w:rsidRDefault="00C3668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83919"/>
      <w:docPartObj>
        <w:docPartGallery w:val="Page Numbers (Bottom of Page)"/>
        <w:docPartUnique/>
      </w:docPartObj>
    </w:sdtPr>
    <w:sdtEndPr/>
    <w:sdtContent>
      <w:p w:rsidR="00C36685" w:rsidRDefault="00D7774C" w:rsidP="003661B0">
        <w:pPr>
          <w:pStyle w:val="a4"/>
          <w:ind w:rightChars="100" w:right="210"/>
          <w:jc w:val="right"/>
        </w:pPr>
        <w:r w:rsidRPr="003661B0">
          <w:rPr>
            <w:rFonts w:ascii="宋体" w:hAnsi="宋体"/>
            <w:sz w:val="28"/>
            <w:szCs w:val="28"/>
          </w:rPr>
          <w:fldChar w:fldCharType="begin"/>
        </w:r>
        <w:r w:rsidR="00C36685" w:rsidRPr="003661B0">
          <w:rPr>
            <w:rFonts w:ascii="宋体" w:hAnsi="宋体"/>
            <w:sz w:val="28"/>
            <w:szCs w:val="28"/>
          </w:rPr>
          <w:instrText xml:space="preserve"> PAGE   \* MERGEFORMAT </w:instrText>
        </w:r>
        <w:r w:rsidRPr="003661B0">
          <w:rPr>
            <w:rFonts w:ascii="宋体" w:hAnsi="宋体"/>
            <w:sz w:val="28"/>
            <w:szCs w:val="28"/>
          </w:rPr>
          <w:fldChar w:fldCharType="separate"/>
        </w:r>
        <w:r w:rsidR="00D62F1A" w:rsidRPr="00D62F1A">
          <w:rPr>
            <w:rFonts w:ascii="宋体" w:hAnsi="宋体"/>
            <w:noProof/>
            <w:sz w:val="28"/>
            <w:szCs w:val="28"/>
            <w:lang w:val="zh-CN"/>
          </w:rPr>
          <w:t>-</w:t>
        </w:r>
        <w:r w:rsidR="00D62F1A">
          <w:rPr>
            <w:rFonts w:ascii="宋体" w:hAnsi="宋体"/>
            <w:noProof/>
            <w:sz w:val="28"/>
            <w:szCs w:val="28"/>
          </w:rPr>
          <w:t xml:space="preserve"> 23 -</w:t>
        </w:r>
        <w:r w:rsidRPr="003661B0">
          <w:rPr>
            <w:rFonts w:ascii="宋体" w:hAnsi="宋体"/>
            <w:sz w:val="28"/>
            <w:szCs w:val="28"/>
          </w:rPr>
          <w:fldChar w:fldCharType="end"/>
        </w:r>
      </w:p>
    </w:sdtContent>
  </w:sdt>
  <w:p w:rsidR="00C36685" w:rsidRDefault="00C366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1D" w:rsidRDefault="00E5471D" w:rsidP="003661B0">
      <w:r>
        <w:separator/>
      </w:r>
    </w:p>
  </w:footnote>
  <w:footnote w:type="continuationSeparator" w:id="0">
    <w:p w:rsidR="00E5471D" w:rsidRDefault="00E5471D" w:rsidP="00366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F0D8E"/>
    <w:multiLevelType w:val="hybridMultilevel"/>
    <w:tmpl w:val="3800C154"/>
    <w:lvl w:ilvl="0" w:tplc="0E8A2E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1B0"/>
    <w:rsid w:val="00004BB3"/>
    <w:rsid w:val="001F7AFD"/>
    <w:rsid w:val="00335C91"/>
    <w:rsid w:val="00364451"/>
    <w:rsid w:val="003661B0"/>
    <w:rsid w:val="0038689D"/>
    <w:rsid w:val="00387F9D"/>
    <w:rsid w:val="004A4355"/>
    <w:rsid w:val="004E649C"/>
    <w:rsid w:val="00615BB1"/>
    <w:rsid w:val="00676B5A"/>
    <w:rsid w:val="006C433E"/>
    <w:rsid w:val="0070503D"/>
    <w:rsid w:val="007416F3"/>
    <w:rsid w:val="00747E5B"/>
    <w:rsid w:val="007536EF"/>
    <w:rsid w:val="00777F8D"/>
    <w:rsid w:val="007F6866"/>
    <w:rsid w:val="008C3624"/>
    <w:rsid w:val="00935259"/>
    <w:rsid w:val="00954DF6"/>
    <w:rsid w:val="00954F09"/>
    <w:rsid w:val="00A76E6A"/>
    <w:rsid w:val="00A83DAB"/>
    <w:rsid w:val="00AE4A7D"/>
    <w:rsid w:val="00B332C4"/>
    <w:rsid w:val="00C103E1"/>
    <w:rsid w:val="00C36685"/>
    <w:rsid w:val="00D01CDC"/>
    <w:rsid w:val="00D34215"/>
    <w:rsid w:val="00D62F1A"/>
    <w:rsid w:val="00D7774C"/>
    <w:rsid w:val="00E05B5C"/>
    <w:rsid w:val="00E43AB4"/>
    <w:rsid w:val="00E5471D"/>
    <w:rsid w:val="00E55479"/>
    <w:rsid w:val="00EA1BD8"/>
    <w:rsid w:val="00F23019"/>
    <w:rsid w:val="00FE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1B0"/>
    <w:rPr>
      <w:sz w:val="18"/>
      <w:szCs w:val="18"/>
    </w:rPr>
  </w:style>
  <w:style w:type="paragraph" w:styleId="a4">
    <w:name w:val="footer"/>
    <w:basedOn w:val="a"/>
    <w:link w:val="Char0"/>
    <w:uiPriority w:val="99"/>
    <w:unhideWhenUsed/>
    <w:rsid w:val="003661B0"/>
    <w:pPr>
      <w:tabs>
        <w:tab w:val="center" w:pos="4153"/>
        <w:tab w:val="right" w:pos="8306"/>
      </w:tabs>
      <w:snapToGrid w:val="0"/>
      <w:jc w:val="left"/>
    </w:pPr>
    <w:rPr>
      <w:sz w:val="18"/>
      <w:szCs w:val="18"/>
    </w:rPr>
  </w:style>
  <w:style w:type="character" w:customStyle="1" w:styleId="Char0">
    <w:name w:val="页脚 Char"/>
    <w:basedOn w:val="a0"/>
    <w:link w:val="a4"/>
    <w:uiPriority w:val="99"/>
    <w:rsid w:val="003661B0"/>
    <w:rPr>
      <w:sz w:val="18"/>
      <w:szCs w:val="18"/>
    </w:rPr>
  </w:style>
  <w:style w:type="paragraph" w:styleId="a5">
    <w:name w:val="Date"/>
    <w:basedOn w:val="a"/>
    <w:next w:val="a"/>
    <w:link w:val="Char1"/>
    <w:uiPriority w:val="99"/>
    <w:semiHidden/>
    <w:unhideWhenUsed/>
    <w:rsid w:val="006C433E"/>
    <w:pPr>
      <w:ind w:leftChars="2500" w:left="100"/>
    </w:pPr>
  </w:style>
  <w:style w:type="character" w:customStyle="1" w:styleId="Char1">
    <w:name w:val="日期 Char"/>
    <w:basedOn w:val="a0"/>
    <w:link w:val="a5"/>
    <w:uiPriority w:val="99"/>
    <w:semiHidden/>
    <w:rsid w:val="006C433E"/>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dinfo.cau.edu.cn/admission/infoSingleArticle.do?articleId=1000793&amp;columnId=10423" TargetMode="External"/><Relationship Id="rId21" Type="http://schemas.openxmlformats.org/officeDocument/2006/relationships/hyperlink" Target="http://jwzs.cau.edu.cn/col/col4528/index.html" TargetMode="External"/><Relationship Id="rId42" Type="http://schemas.openxmlformats.org/officeDocument/2006/relationships/hyperlink" Target="http://xxgk.cau.edu.cn/col/col16411/index.html" TargetMode="External"/><Relationship Id="rId47" Type="http://schemas.openxmlformats.org/officeDocument/2006/relationships/hyperlink" Target="http://rsc.cau.edu.cn/art/2012/12/5/art_2732_148749.html" TargetMode="External"/><Relationship Id="rId63" Type="http://schemas.openxmlformats.org/officeDocument/2006/relationships/hyperlink" Target="http://scc.cau.edu.cn/information/newsshow/?id=2689" TargetMode="External"/><Relationship Id="rId68" Type="http://schemas.openxmlformats.org/officeDocument/2006/relationships/hyperlink" Target="http://zizhu.cau.edu.cn/index.php?do=zzxm&amp;mid=42" TargetMode="External"/><Relationship Id="rId84" Type="http://schemas.openxmlformats.org/officeDocument/2006/relationships/hyperlink" Target="http://xxgk.cau.edu.cn/col/col16467/index.html" TargetMode="External"/><Relationship Id="rId89" Type="http://schemas.openxmlformats.org/officeDocument/2006/relationships/fontTable" Target="fontTable.xml"/><Relationship Id="rId16" Type="http://schemas.openxmlformats.org/officeDocument/2006/relationships/hyperlink" Target="http://xxgk.cau.edu.cn/col/col16369/index.html" TargetMode="External"/><Relationship Id="rId11" Type="http://schemas.openxmlformats.org/officeDocument/2006/relationships/hyperlink" Target="http://xxgk.cau.edu.cn/col/col16187/index.html" TargetMode="External"/><Relationship Id="rId32" Type="http://schemas.openxmlformats.org/officeDocument/2006/relationships/hyperlink" Target="http://cyc.cau.edu.cn/col/col2093/index.html" TargetMode="External"/><Relationship Id="rId37" Type="http://schemas.openxmlformats.org/officeDocument/2006/relationships/hyperlink" Target="http://xxgk.cau.edu.cn/col/col16406/index.html" TargetMode="External"/><Relationship Id="rId53" Type="http://schemas.openxmlformats.org/officeDocument/2006/relationships/hyperlink" Target="http://jwzs.cau.edu.cn/art/2014/6/11/art_4534_132494.html" TargetMode="External"/><Relationship Id="rId58" Type="http://schemas.openxmlformats.org/officeDocument/2006/relationships/hyperlink" Target="http://xxgk.cau.edu.cn/col/col16441/index.html" TargetMode="External"/><Relationship Id="rId74" Type="http://schemas.openxmlformats.org/officeDocument/2006/relationships/hyperlink" Target="http://xxgk.cau.edu.cn/col/col17090/index.html" TargetMode="External"/><Relationship Id="rId79" Type="http://schemas.openxmlformats.org/officeDocument/2006/relationships/hyperlink" Target="http://xxgk.cau.edu.cn/col/col16457/index.html"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gonghui.cau.edu.cn/col/col20248/index.html" TargetMode="External"/><Relationship Id="rId22" Type="http://schemas.openxmlformats.org/officeDocument/2006/relationships/hyperlink" Target="http://xxgk.cau.edu.cn/col/col16390/index.html" TargetMode="External"/><Relationship Id="rId27" Type="http://schemas.openxmlformats.org/officeDocument/2006/relationships/hyperlink" Target="http://xxgk.cau.edu.cn/col/col16395/index.html" TargetMode="External"/><Relationship Id="rId30" Type="http://schemas.openxmlformats.org/officeDocument/2006/relationships/hyperlink" Target="http://gzc1.cau.edu.cn/col/col2908/index.html" TargetMode="External"/><Relationship Id="rId35" Type="http://schemas.openxmlformats.org/officeDocument/2006/relationships/hyperlink" Target="http://xxgk.cau.edu.cn/col/col16571/index.html" TargetMode="External"/><Relationship Id="rId43" Type="http://schemas.openxmlformats.org/officeDocument/2006/relationships/hyperlink" Target="http://xxgk.cau.edu.cn/col/col16412/index.html" TargetMode="External"/><Relationship Id="rId48" Type="http://schemas.openxmlformats.org/officeDocument/2006/relationships/hyperlink" Target="http://xxgk.cau.edu.cn/col/col16424/index.html" TargetMode="External"/><Relationship Id="rId56" Type="http://schemas.openxmlformats.org/officeDocument/2006/relationships/hyperlink" Target="http://xxgk.cau.edu.cn/col/col16439/index.html" TargetMode="External"/><Relationship Id="rId64" Type="http://schemas.openxmlformats.org/officeDocument/2006/relationships/hyperlink" Target="http://scc.cau.edu.cn/information/newsshow/?id=2689" TargetMode="External"/><Relationship Id="rId69" Type="http://schemas.openxmlformats.org/officeDocument/2006/relationships/hyperlink" Target="http://zizhu.cau.edu.cn/index.php?do=zzxm&amp;mid=45" TargetMode="External"/><Relationship Id="rId77" Type="http://schemas.openxmlformats.org/officeDocument/2006/relationships/hyperlink" Target="http://xxgk.cau.edu.cn/col/col16453/index.html" TargetMode="External"/><Relationship Id="rId8" Type="http://schemas.openxmlformats.org/officeDocument/2006/relationships/hyperlink" Target="http://xxgk.cau.edu.cn/col/col16207/index.html" TargetMode="External"/><Relationship Id="rId51" Type="http://schemas.openxmlformats.org/officeDocument/2006/relationships/hyperlink" Target="http://xxgk.cau.edu.cn/col/col16435/index.html" TargetMode="External"/><Relationship Id="rId72" Type="http://schemas.openxmlformats.org/officeDocument/2006/relationships/hyperlink" Target="http://xxgk.cau.edu.cn/col/col17111/index.html" TargetMode="External"/><Relationship Id="rId80" Type="http://schemas.openxmlformats.org/officeDocument/2006/relationships/hyperlink" Target="http://xxgk.cau.edu.cn/col/col16458/index.html" TargetMode="External"/><Relationship Id="rId85" Type="http://schemas.openxmlformats.org/officeDocument/2006/relationships/hyperlink" Target="http://xxgk.cau.edu.cn/col/col16469/index.html" TargetMode="External"/><Relationship Id="rId3" Type="http://schemas.microsoft.com/office/2007/relationships/stylesWithEffects" Target="stylesWithEffects.xml"/><Relationship Id="rId12" Type="http://schemas.openxmlformats.org/officeDocument/2006/relationships/hyperlink" Target="http://xxgk.cau.edu.cn/col/col17089/index.html" TargetMode="External"/><Relationship Id="rId17" Type="http://schemas.openxmlformats.org/officeDocument/2006/relationships/hyperlink" Target="http://ghc.cau.edu.cn/col/col2816/index.html" TargetMode="External"/><Relationship Id="rId25" Type="http://schemas.openxmlformats.org/officeDocument/2006/relationships/hyperlink" Target="http://xxgk.cau.edu.cn/col/col16393/index.html" TargetMode="External"/><Relationship Id="rId33" Type="http://schemas.openxmlformats.org/officeDocument/2006/relationships/hyperlink" Target="http://houqin.cau.edu.cn/houqin_clt/news/user/title13.do?typeid=131" TargetMode="External"/><Relationship Id="rId38" Type="http://schemas.openxmlformats.org/officeDocument/2006/relationships/hyperlink" Target="http://xxgk.cau.edu.cn/col/col16407/index.html" TargetMode="External"/><Relationship Id="rId46" Type="http://schemas.openxmlformats.org/officeDocument/2006/relationships/hyperlink" Target="http://xxgk.cau.edu.cn/col/col16419/index.html" TargetMode="External"/><Relationship Id="rId59" Type="http://schemas.openxmlformats.org/officeDocument/2006/relationships/hyperlink" Target="http://xxgk.cau.edu.cn/col/col16442/index.html" TargetMode="External"/><Relationship Id="rId67" Type="http://schemas.openxmlformats.org/officeDocument/2006/relationships/hyperlink" Target="http://zizhu.cau.edu.cn/index.php?do=zzxm&amp;mid=40" TargetMode="External"/><Relationship Id="rId20" Type="http://schemas.openxmlformats.org/officeDocument/2006/relationships/hyperlink" Target="http://xxgk.cau.edu.cn/col/col16207/index.html" TargetMode="External"/><Relationship Id="rId41" Type="http://schemas.openxmlformats.org/officeDocument/2006/relationships/hyperlink" Target="http://xxgk.cau.edu.cn/col/col16410/index.html" TargetMode="External"/><Relationship Id="rId54" Type="http://schemas.openxmlformats.org/officeDocument/2006/relationships/hyperlink" Target="http://xxgk.cau.edu.cn/col/col16437/index.html" TargetMode="External"/><Relationship Id="rId62" Type="http://schemas.openxmlformats.org/officeDocument/2006/relationships/hyperlink" Target="http://scc.cau.edu.cn/information/?type=4" TargetMode="External"/><Relationship Id="rId70" Type="http://schemas.openxmlformats.org/officeDocument/2006/relationships/hyperlink" Target="http://zizhu.cau.edu.cn/index.php?do=zzxm&amp;mid=41" TargetMode="External"/><Relationship Id="rId75" Type="http://schemas.openxmlformats.org/officeDocument/2006/relationships/hyperlink" Target="http://xxgk.cau.edu.cn/col/col17091/index.html" TargetMode="External"/><Relationship Id="rId83" Type="http://schemas.openxmlformats.org/officeDocument/2006/relationships/hyperlink" Target="http://xxgk.cau.edu.cn/col/col16466/index.html" TargetMode="External"/><Relationship Id="rId88"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xxgk.cau.edu.cn/col/col16368/index.html" TargetMode="External"/><Relationship Id="rId23" Type="http://schemas.openxmlformats.org/officeDocument/2006/relationships/hyperlink" Target="http://jwzs.cau.edu.cn/art/2014/7/11/art_4538_286024.html" TargetMode="External"/><Relationship Id="rId28" Type="http://schemas.openxmlformats.org/officeDocument/2006/relationships/hyperlink" Target="http://202.205.80.215/zhaoban/zsc/index.php?sort=notebook" TargetMode="External"/><Relationship Id="rId36" Type="http://schemas.openxmlformats.org/officeDocument/2006/relationships/hyperlink" Target="http://xxgk.cau.edu.cn/col/col16405/index.html" TargetMode="External"/><Relationship Id="rId49" Type="http://schemas.openxmlformats.org/officeDocument/2006/relationships/hyperlink" Target="http://zhaopin.cau.edu.cn/" TargetMode="External"/><Relationship Id="rId57" Type="http://schemas.openxmlformats.org/officeDocument/2006/relationships/hyperlink" Target="http://xxgk.cau.edu.cn/col/col16440/index.html" TargetMode="External"/><Relationship Id="rId10" Type="http://schemas.openxmlformats.org/officeDocument/2006/relationships/footer" Target="footer2.xml"/><Relationship Id="rId31" Type="http://schemas.openxmlformats.org/officeDocument/2006/relationships/hyperlink" Target="http://cauef.cau.edu.cn/col/col14438/index.html" TargetMode="External"/><Relationship Id="rId44" Type="http://schemas.openxmlformats.org/officeDocument/2006/relationships/hyperlink" Target="http://xxgk.cau.edu.cn/art/2015/11/16/art_21328_407322.html" TargetMode="External"/><Relationship Id="rId52" Type="http://schemas.openxmlformats.org/officeDocument/2006/relationships/hyperlink" Target="http://xxgk.cau.edu.cn/col/col16436/index.html" TargetMode="External"/><Relationship Id="rId60" Type="http://schemas.openxmlformats.org/officeDocument/2006/relationships/hyperlink" Target="http://xxgk.cau.edu.cn/col/col16443/index.html" TargetMode="External"/><Relationship Id="rId65" Type="http://schemas.openxmlformats.org/officeDocument/2006/relationships/hyperlink" Target="http://xxgk.cau.edu.cn/col/col16434/index.html" TargetMode="External"/><Relationship Id="rId73" Type="http://schemas.openxmlformats.org/officeDocument/2006/relationships/hyperlink" Target="http://xxgk.cau.edu.cn/col/col16450/index.html" TargetMode="External"/><Relationship Id="rId78" Type="http://schemas.openxmlformats.org/officeDocument/2006/relationships/hyperlink" Target="http://xxgk.cau.edu.cn/art/2014/10/29/art_16453_318787.html" TargetMode="External"/><Relationship Id="rId81" Type="http://schemas.openxmlformats.org/officeDocument/2006/relationships/hyperlink" Target="http://xxgk.cau.edu.cn/col/col16459/index.html" TargetMode="External"/><Relationship Id="rId86" Type="http://schemas.openxmlformats.org/officeDocument/2006/relationships/hyperlink" Target="http://xxgk.cau.edu.cn/col/col16471/index.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xxgk.cau.edu.cn/col/col17088/index.html" TargetMode="External"/><Relationship Id="rId18" Type="http://schemas.openxmlformats.org/officeDocument/2006/relationships/hyperlink" Target="http://xxgk.cau.edu.cn/col/col16371/index.html" TargetMode="External"/><Relationship Id="rId39" Type="http://schemas.openxmlformats.org/officeDocument/2006/relationships/hyperlink" Target="http://xxgk.cau.edu.cn/col/col16408/index.html" TargetMode="External"/><Relationship Id="rId34" Type="http://schemas.openxmlformats.org/officeDocument/2006/relationships/hyperlink" Target="http://xxgk.cau.edu.cn/col/col16570/index.html" TargetMode="External"/><Relationship Id="rId50" Type="http://schemas.openxmlformats.org/officeDocument/2006/relationships/hyperlink" Target="http://gonghui.cau.edu.cn/col/col3333/index.html" TargetMode="External"/><Relationship Id="rId55" Type="http://schemas.openxmlformats.org/officeDocument/2006/relationships/hyperlink" Target="http://xxgk.cau.edu.cn/col/col16438/index.html" TargetMode="External"/><Relationship Id="rId76" Type="http://schemas.openxmlformats.org/officeDocument/2006/relationships/hyperlink" Target="http://kyy.cau.edu.cn/col/col14348/index.html" TargetMode="External"/><Relationship Id="rId7" Type="http://schemas.openxmlformats.org/officeDocument/2006/relationships/endnotes" Target="endnotes.xml"/><Relationship Id="rId71" Type="http://schemas.openxmlformats.org/officeDocument/2006/relationships/hyperlink" Target="http://zizhu.cau.edu.cn/index.php?do=zzxm&amp;mid=44" TargetMode="External"/><Relationship Id="rId2" Type="http://schemas.openxmlformats.org/officeDocument/2006/relationships/styles" Target="styles.xml"/><Relationship Id="rId29" Type="http://schemas.openxmlformats.org/officeDocument/2006/relationships/hyperlink" Target="http://xxgk.cau.edu.cn/col/col17427/index.html" TargetMode="External"/><Relationship Id="rId24" Type="http://schemas.openxmlformats.org/officeDocument/2006/relationships/hyperlink" Target="http://jwzs.cau.edu.cn/art/2014/5/10/art_4533_122294.html" TargetMode="External"/><Relationship Id="rId40" Type="http://schemas.openxmlformats.org/officeDocument/2006/relationships/hyperlink" Target="http://xxgk.cau.edu.cn/col/col16409/index.html" TargetMode="External"/><Relationship Id="rId45" Type="http://schemas.openxmlformats.org/officeDocument/2006/relationships/hyperlink" Target="http://xxgk.cau.edu.cn/col/col16418/index.html" TargetMode="External"/><Relationship Id="rId66" Type="http://schemas.openxmlformats.org/officeDocument/2006/relationships/hyperlink" Target="http://jwc.cau.edu.cn/col/col14224/index.html" TargetMode="External"/><Relationship Id="rId87" Type="http://schemas.openxmlformats.org/officeDocument/2006/relationships/footer" Target="footer3.xml"/><Relationship Id="rId61" Type="http://schemas.openxmlformats.org/officeDocument/2006/relationships/hyperlink" Target="http://scc.cau.edu.cn/information/?type=10" TargetMode="External"/><Relationship Id="rId82" Type="http://schemas.openxmlformats.org/officeDocument/2006/relationships/hyperlink" Target="http://icb.cau.edu.cn/class/view?id=52" TargetMode="External"/><Relationship Id="rId19" Type="http://schemas.openxmlformats.org/officeDocument/2006/relationships/hyperlink" Target="http://xxgk.cau.edu.cn/col/col16372/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2018-10-30T06:36:00Z</cp:lastPrinted>
  <dcterms:created xsi:type="dcterms:W3CDTF">2018-02-01T09:07:00Z</dcterms:created>
  <dcterms:modified xsi:type="dcterms:W3CDTF">2018-10-30T06:39:00Z</dcterms:modified>
</cp:coreProperties>
</file>