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07" w:rsidRPr="00B64707" w:rsidRDefault="00B64707" w:rsidP="00B64707">
      <w:pPr>
        <w:widowControl/>
        <w:shd w:val="clear" w:color="auto" w:fill="FFFFFF"/>
        <w:spacing w:line="432" w:lineRule="atLeast"/>
        <w:rPr>
          <w:rFonts w:ascii="宋体" w:eastAsia="宋体" w:hAnsi="宋体" w:cs="宋体"/>
          <w:noProof w:val="0"/>
          <w:color w:val="333333"/>
          <w:kern w:val="0"/>
          <w:sz w:val="24"/>
          <w:szCs w:val="24"/>
        </w:rPr>
      </w:pPr>
      <w:r w:rsidRPr="00B64707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24"/>
          <w:szCs w:val="24"/>
        </w:rPr>
        <w:t>附件5</w:t>
      </w:r>
    </w:p>
    <w:p w:rsidR="00B64707" w:rsidRPr="00B64707" w:rsidRDefault="00B64707" w:rsidP="00B64707">
      <w:pPr>
        <w:widowControl/>
        <w:shd w:val="clear" w:color="auto" w:fill="FFFFFF"/>
        <w:spacing w:line="432" w:lineRule="atLeast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B64707" w:rsidRPr="00B64707" w:rsidRDefault="00B64707" w:rsidP="00B64707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B64707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各地区、各部门上报的合格网站中</w:t>
      </w:r>
    </w:p>
    <w:p w:rsidR="00B64707" w:rsidRPr="00B64707" w:rsidRDefault="00B64707" w:rsidP="00B64707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B64707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发现存在突出问题的政府网站名单</w:t>
      </w:r>
    </w:p>
    <w:p w:rsidR="00B64707" w:rsidRPr="00B64707" w:rsidRDefault="00B64707" w:rsidP="00B64707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43"/>
        <w:gridCol w:w="1417"/>
        <w:gridCol w:w="2852"/>
        <w:gridCol w:w="1705"/>
        <w:gridCol w:w="1705"/>
      </w:tblGrid>
      <w:tr w:rsidR="00B64707" w:rsidRPr="00B64707" w:rsidTr="00B64707">
        <w:trPr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省（区、市）</w:t>
            </w:r>
            <w:r w:rsidRPr="00B64707">
              <w:rPr>
                <w:rFonts w:ascii="Calibri" w:eastAsia="宋体" w:hAnsi="Calibri" w:cs="Calibri"/>
                <w:b/>
                <w:bCs/>
                <w:noProof w:val="0"/>
                <w:kern w:val="0"/>
                <w:sz w:val="20"/>
                <w:szCs w:val="20"/>
              </w:rPr>
              <w:t>/</w:t>
            </w:r>
            <w:r w:rsidRPr="00B64707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部门</w:t>
            </w:r>
          </w:p>
        </w:tc>
        <w:tc>
          <w:tcPr>
            <w:tcW w:w="2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存在的突出问题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网站标识码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“泽州县财政局”网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1405250019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“运城市经济和信息化委员会（国资委）”网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多个栏目为空白，多个栏目长期不更新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1408000017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“浮山县国土资源局”网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1410270003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“阿拉善盟公安局交通警察支队”网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多个栏目为空白，首页面长时间未更新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1529000037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江苏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“邳州市土山镇”网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3203820044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浙江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瑞安市“瑞安水利”网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3303810033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江西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“赣县投资招商网”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3607210011</w:t>
            </w:r>
          </w:p>
        </w:tc>
      </w:tr>
      <w:tr w:rsidR="00B64707" w:rsidRPr="00B64707" w:rsidTr="00B64707">
        <w:trPr>
          <w:jc w:val="center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公安部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“中华人民共和国珠海出入境边防检查总站”网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07" w:rsidRPr="00B64707" w:rsidRDefault="00B64707" w:rsidP="00B64707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B64707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bm09000010</w:t>
            </w:r>
          </w:p>
        </w:tc>
      </w:tr>
    </w:tbl>
    <w:p w:rsidR="00B64707" w:rsidRPr="00B64707" w:rsidRDefault="00B64707" w:rsidP="00B64707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B64707" w:rsidRPr="00B64707" w:rsidRDefault="00B64707" w:rsidP="00B64707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B64707">
        <w:rPr>
          <w:rFonts w:ascii="楷体" w:eastAsia="楷体" w:hAnsi="楷体" w:cs="宋体" w:hint="eastAsia"/>
          <w:noProof w:val="0"/>
          <w:color w:val="333333"/>
          <w:kern w:val="0"/>
          <w:sz w:val="24"/>
          <w:szCs w:val="24"/>
        </w:rPr>
        <w:t>注：抽查采样时间为2017年3月30日至4月11日。</w:t>
      </w:r>
    </w:p>
    <w:p w:rsidR="00326BC1" w:rsidRPr="00B64707" w:rsidRDefault="00326BC1"/>
    <w:sectPr w:rsidR="00326BC1" w:rsidRPr="00B64707" w:rsidSect="0012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707"/>
    <w:rsid w:val="0012365E"/>
    <w:rsid w:val="00326BC1"/>
    <w:rsid w:val="008C61D3"/>
    <w:rsid w:val="00B6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2017-05-25T02:05:00Z</dcterms:created>
  <dcterms:modified xsi:type="dcterms:W3CDTF">2017-05-25T02:06:00Z</dcterms:modified>
</cp:coreProperties>
</file>