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EF" w:rsidRDefault="004419EF" w:rsidP="004419EF">
      <w:pPr>
        <w:rPr>
          <w:rFonts w:hint="eastAsia"/>
          <w:b/>
          <w:bCs/>
        </w:rPr>
      </w:pPr>
    </w:p>
    <w:p w:rsidR="004419EF" w:rsidRDefault="004419EF" w:rsidP="001E4409">
      <w:pPr>
        <w:jc w:val="center"/>
        <w:rPr>
          <w:rFonts w:hint="eastAsia"/>
        </w:rPr>
      </w:pPr>
      <w:r w:rsidRPr="004419EF">
        <w:rPr>
          <w:rFonts w:hint="eastAsia"/>
          <w:b/>
          <w:bCs/>
        </w:rPr>
        <w:t>北京师范大学教学科研岗位人事代理人员遴选和聘用管理办法（试行）</w:t>
      </w:r>
      <w:bookmarkStart w:id="0" w:name="_GoBack"/>
      <w:bookmarkEnd w:id="0"/>
    </w:p>
    <w:p w:rsidR="004419EF" w:rsidRDefault="004419EF" w:rsidP="004419EF">
      <w:pPr>
        <w:rPr>
          <w:rFonts w:hint="eastAsia"/>
        </w:rPr>
      </w:pPr>
    </w:p>
    <w:p w:rsidR="004419EF" w:rsidRDefault="004419EF" w:rsidP="004419EF">
      <w:pPr>
        <w:rPr>
          <w:rFonts w:hint="eastAsia"/>
        </w:rPr>
      </w:pPr>
      <w:r w:rsidRPr="004419EF">
        <w:rPr>
          <w:rFonts w:hint="eastAsia"/>
        </w:rPr>
        <w:t>为贯彻党的十八大精神，落实人才强校战略，实现我校第十二次党代会提出的创建世界一流大学的宏伟目标，加强教学科研人员遴选聘用管理，根据上级有关文件精神，结合我校“十二五”规划，特制定本办法。</w:t>
      </w:r>
    </w:p>
    <w:p w:rsidR="004419EF" w:rsidRPr="004419EF" w:rsidRDefault="004419EF" w:rsidP="004419EF"/>
    <w:p w:rsidR="004419EF" w:rsidRPr="004419EF" w:rsidRDefault="004419EF" w:rsidP="004419EF">
      <w:pPr>
        <w:rPr>
          <w:rFonts w:hint="eastAsia"/>
        </w:rPr>
      </w:pPr>
      <w:r w:rsidRPr="004419EF">
        <w:rPr>
          <w:rFonts w:hint="eastAsia"/>
          <w:b/>
          <w:bCs/>
        </w:rPr>
        <w:t>第一章</w:t>
      </w:r>
      <w:r w:rsidRPr="004419EF">
        <w:rPr>
          <w:rFonts w:hint="eastAsia"/>
          <w:b/>
          <w:bCs/>
        </w:rPr>
        <w:t xml:space="preserve">  </w:t>
      </w:r>
      <w:r w:rsidRPr="004419EF">
        <w:rPr>
          <w:rFonts w:hint="eastAsia"/>
          <w:b/>
          <w:bCs/>
        </w:rPr>
        <w:t>总</w:t>
      </w:r>
      <w:r w:rsidRPr="004419EF">
        <w:rPr>
          <w:rFonts w:hint="eastAsia"/>
          <w:b/>
          <w:bCs/>
        </w:rPr>
        <w:t xml:space="preserve">  </w:t>
      </w:r>
      <w:r w:rsidRPr="004419EF">
        <w:rPr>
          <w:rFonts w:hint="eastAsia"/>
          <w:b/>
          <w:bCs/>
        </w:rPr>
        <w:t>则</w:t>
      </w:r>
    </w:p>
    <w:p w:rsidR="004419EF" w:rsidRPr="004419EF" w:rsidRDefault="004419EF" w:rsidP="004419EF">
      <w:pPr>
        <w:rPr>
          <w:rFonts w:hint="eastAsia"/>
        </w:rPr>
      </w:pPr>
      <w:r w:rsidRPr="004419EF">
        <w:rPr>
          <w:rFonts w:hint="eastAsia"/>
          <w:b/>
          <w:bCs/>
        </w:rPr>
        <w:t>第一条</w:t>
      </w:r>
      <w:r w:rsidRPr="004419EF">
        <w:rPr>
          <w:rFonts w:hint="eastAsia"/>
          <w:b/>
          <w:bCs/>
        </w:rPr>
        <w:t>  </w:t>
      </w:r>
      <w:r w:rsidRPr="004419EF">
        <w:rPr>
          <w:rFonts w:hint="eastAsia"/>
        </w:rPr>
        <w:t>本办法是我校人才队伍建设工作相关政策的重要组成部分，与国家部委各类人才专项实施办法、《北京师范大学关于加强高层次人才工作的决定》、《北京师范大学关于实施国家“海外高层次人才引进计划”的暂行办法》、《北京师范大学“</w:t>
      </w:r>
      <w:r w:rsidRPr="004419EF">
        <w:rPr>
          <w:rFonts w:hint="eastAsia"/>
        </w:rPr>
        <w:t>985</w:t>
      </w:r>
      <w:r w:rsidRPr="004419EF">
        <w:rPr>
          <w:rFonts w:hint="eastAsia"/>
        </w:rPr>
        <w:t>工程”科技创新平台</w:t>
      </w:r>
      <w:r w:rsidRPr="004419EF">
        <w:rPr>
          <w:rFonts w:hint="eastAsia"/>
        </w:rPr>
        <w:t>/</w:t>
      </w:r>
      <w:r w:rsidRPr="004419EF">
        <w:rPr>
          <w:rFonts w:hint="eastAsia"/>
        </w:rPr>
        <w:t>哲学社会科学创新基地人员聘用管理办法》、《北京师范大学招收师资博士后管理办法（试行）》等，共同构成我校教学科研岗位人才队伍建设的政策体系。</w:t>
      </w:r>
    </w:p>
    <w:p w:rsidR="004419EF" w:rsidRPr="004419EF" w:rsidRDefault="004419EF" w:rsidP="004419EF">
      <w:pPr>
        <w:rPr>
          <w:rFonts w:hint="eastAsia"/>
        </w:rPr>
      </w:pPr>
      <w:r w:rsidRPr="004419EF">
        <w:rPr>
          <w:rFonts w:hint="eastAsia"/>
          <w:b/>
          <w:bCs/>
        </w:rPr>
        <w:t>第二条</w:t>
      </w:r>
      <w:r w:rsidRPr="004419EF">
        <w:rPr>
          <w:rFonts w:hint="eastAsia"/>
        </w:rPr>
        <w:t>  </w:t>
      </w:r>
      <w:r w:rsidRPr="004419EF">
        <w:rPr>
          <w:rFonts w:hint="eastAsia"/>
        </w:rPr>
        <w:t>以学科建设为龙头，面向境内外招聘，坚持严格标准、公开程序、择优聘用、合同管理的基本原则，整合资源、优化配置、重点突出。</w:t>
      </w:r>
    </w:p>
    <w:p w:rsidR="004419EF" w:rsidRPr="004419EF" w:rsidRDefault="004419EF" w:rsidP="004419EF">
      <w:pPr>
        <w:rPr>
          <w:rFonts w:hint="eastAsia"/>
        </w:rPr>
      </w:pPr>
      <w:r w:rsidRPr="004419EF">
        <w:rPr>
          <w:rFonts w:hint="eastAsia"/>
          <w:b/>
          <w:bCs/>
        </w:rPr>
        <w:t>第三条</w:t>
      </w:r>
      <w:r w:rsidRPr="004419EF">
        <w:rPr>
          <w:rFonts w:hint="eastAsia"/>
        </w:rPr>
        <w:t>  </w:t>
      </w:r>
      <w:r w:rsidRPr="004419EF">
        <w:rPr>
          <w:rFonts w:hint="eastAsia"/>
        </w:rPr>
        <w:t>采取灵活多元的人员聘用机制，试行人事代理方式聘用教学科研人员。</w:t>
      </w:r>
    </w:p>
    <w:p w:rsidR="004419EF" w:rsidRPr="004419EF" w:rsidRDefault="004419EF" w:rsidP="004419EF">
      <w:pPr>
        <w:rPr>
          <w:rFonts w:hint="eastAsia"/>
        </w:rPr>
      </w:pPr>
      <w:r w:rsidRPr="004419EF">
        <w:rPr>
          <w:rFonts w:hint="eastAsia"/>
          <w:b/>
          <w:bCs/>
        </w:rPr>
        <w:t>第二章</w:t>
      </w:r>
      <w:r w:rsidRPr="004419EF">
        <w:rPr>
          <w:rFonts w:hint="eastAsia"/>
          <w:b/>
          <w:bCs/>
        </w:rPr>
        <w:t xml:space="preserve">  </w:t>
      </w:r>
      <w:r w:rsidRPr="004419EF">
        <w:rPr>
          <w:rFonts w:hint="eastAsia"/>
          <w:b/>
          <w:bCs/>
        </w:rPr>
        <w:t>基本条件</w:t>
      </w:r>
    </w:p>
    <w:p w:rsidR="004419EF" w:rsidRPr="004419EF" w:rsidRDefault="004419EF" w:rsidP="004419EF">
      <w:pPr>
        <w:rPr>
          <w:rFonts w:hint="eastAsia"/>
        </w:rPr>
      </w:pPr>
      <w:r w:rsidRPr="004419EF">
        <w:rPr>
          <w:rFonts w:hint="eastAsia"/>
          <w:b/>
          <w:bCs/>
        </w:rPr>
        <w:t>第四条</w:t>
      </w:r>
      <w:r w:rsidRPr="004419EF">
        <w:rPr>
          <w:rFonts w:hint="eastAsia"/>
          <w:b/>
          <w:bCs/>
        </w:rPr>
        <w:t>  </w:t>
      </w:r>
      <w:r w:rsidRPr="004419EF">
        <w:rPr>
          <w:rFonts w:hint="eastAsia"/>
        </w:rPr>
        <w:t>恪守高等学校教师职业道德规范，具有创新、求实、协作、奉献精神，德才兼备。</w:t>
      </w:r>
    </w:p>
    <w:p w:rsidR="004419EF" w:rsidRPr="004419EF" w:rsidRDefault="004419EF" w:rsidP="004419EF">
      <w:pPr>
        <w:rPr>
          <w:rFonts w:hint="eastAsia"/>
        </w:rPr>
      </w:pPr>
      <w:r w:rsidRPr="004419EF">
        <w:rPr>
          <w:rFonts w:hint="eastAsia"/>
          <w:b/>
          <w:bCs/>
        </w:rPr>
        <w:t>第五条</w:t>
      </w:r>
      <w:r w:rsidRPr="004419EF">
        <w:rPr>
          <w:rFonts w:hint="eastAsia"/>
          <w:b/>
          <w:bCs/>
        </w:rPr>
        <w:t>  </w:t>
      </w:r>
      <w:r w:rsidRPr="004419EF">
        <w:rPr>
          <w:rFonts w:hint="eastAsia"/>
        </w:rPr>
        <w:t>原则上年龄不超过</w:t>
      </w:r>
      <w:r w:rsidRPr="004419EF">
        <w:rPr>
          <w:rFonts w:hint="eastAsia"/>
        </w:rPr>
        <w:t>37</w:t>
      </w:r>
      <w:r w:rsidRPr="004419EF">
        <w:rPr>
          <w:rFonts w:hint="eastAsia"/>
        </w:rPr>
        <w:t>周岁，境外知名高校或科研机构博士学位获得者、境内外博士后出站人员和我校通过聘用考核的师资博士后出站人员等优秀人才。</w:t>
      </w:r>
    </w:p>
    <w:p w:rsidR="004419EF" w:rsidRPr="004419EF" w:rsidRDefault="004419EF" w:rsidP="004419EF">
      <w:pPr>
        <w:rPr>
          <w:rFonts w:hint="eastAsia"/>
        </w:rPr>
      </w:pPr>
      <w:r w:rsidRPr="004419EF">
        <w:rPr>
          <w:rFonts w:hint="eastAsia"/>
          <w:b/>
          <w:bCs/>
        </w:rPr>
        <w:t>第三章</w:t>
      </w:r>
      <w:r w:rsidRPr="004419EF">
        <w:rPr>
          <w:rFonts w:hint="eastAsia"/>
          <w:b/>
          <w:bCs/>
        </w:rPr>
        <w:t xml:space="preserve">  </w:t>
      </w:r>
      <w:r w:rsidRPr="004419EF">
        <w:rPr>
          <w:rFonts w:hint="eastAsia"/>
          <w:b/>
          <w:bCs/>
        </w:rPr>
        <w:t>遴选程序</w:t>
      </w:r>
    </w:p>
    <w:p w:rsidR="004419EF" w:rsidRPr="004419EF" w:rsidRDefault="004419EF" w:rsidP="004419EF">
      <w:pPr>
        <w:rPr>
          <w:rFonts w:hint="eastAsia"/>
        </w:rPr>
      </w:pPr>
      <w:r w:rsidRPr="004419EF">
        <w:rPr>
          <w:rFonts w:hint="eastAsia"/>
          <w:b/>
          <w:bCs/>
        </w:rPr>
        <w:t>第六条</w:t>
      </w:r>
      <w:r w:rsidRPr="004419EF">
        <w:rPr>
          <w:rFonts w:hint="eastAsia"/>
        </w:rPr>
        <w:t>  </w:t>
      </w:r>
      <w:r w:rsidRPr="004419EF">
        <w:rPr>
          <w:rFonts w:hint="eastAsia"/>
        </w:rPr>
        <w:t>用人单位根据学科发展和教学科研任务需要，明确岗位职责，制定年度聘用计划，报学校审批。</w:t>
      </w:r>
    </w:p>
    <w:p w:rsidR="004419EF" w:rsidRPr="004419EF" w:rsidRDefault="004419EF" w:rsidP="004419EF">
      <w:pPr>
        <w:rPr>
          <w:rFonts w:hint="eastAsia"/>
        </w:rPr>
      </w:pPr>
      <w:r w:rsidRPr="004419EF">
        <w:rPr>
          <w:rFonts w:hint="eastAsia"/>
          <w:b/>
          <w:bCs/>
        </w:rPr>
        <w:t>第七条</w:t>
      </w:r>
      <w:r w:rsidRPr="004419EF">
        <w:rPr>
          <w:rFonts w:hint="eastAsia"/>
          <w:b/>
          <w:bCs/>
        </w:rPr>
        <w:t>  </w:t>
      </w:r>
      <w:r w:rsidRPr="004419EF">
        <w:rPr>
          <w:rFonts w:hint="eastAsia"/>
        </w:rPr>
        <w:t>用人单位按照学校批复的年度聘用计划，面向海内外公开招聘。</w:t>
      </w:r>
    </w:p>
    <w:p w:rsidR="004419EF" w:rsidRPr="004419EF" w:rsidRDefault="004419EF" w:rsidP="004419EF">
      <w:pPr>
        <w:rPr>
          <w:rFonts w:hint="eastAsia"/>
        </w:rPr>
      </w:pPr>
      <w:r w:rsidRPr="004419EF">
        <w:rPr>
          <w:rFonts w:hint="eastAsia"/>
          <w:b/>
          <w:bCs/>
        </w:rPr>
        <w:t>第八条</w:t>
      </w:r>
      <w:r w:rsidRPr="004419EF">
        <w:rPr>
          <w:rFonts w:hint="eastAsia"/>
        </w:rPr>
        <w:t>  </w:t>
      </w:r>
      <w:r w:rsidRPr="004419EF">
        <w:rPr>
          <w:rFonts w:hint="eastAsia"/>
        </w:rPr>
        <w:t>申请人向用人单位提交应聘材料。</w:t>
      </w:r>
    </w:p>
    <w:p w:rsidR="004419EF" w:rsidRPr="004419EF" w:rsidRDefault="004419EF" w:rsidP="004419EF">
      <w:pPr>
        <w:rPr>
          <w:rFonts w:hint="eastAsia"/>
        </w:rPr>
      </w:pPr>
      <w:r w:rsidRPr="004419EF">
        <w:rPr>
          <w:rFonts w:hint="eastAsia"/>
          <w:b/>
          <w:bCs/>
        </w:rPr>
        <w:t>第九条</w:t>
      </w:r>
      <w:r w:rsidRPr="004419EF">
        <w:rPr>
          <w:rFonts w:hint="eastAsia"/>
          <w:b/>
          <w:bCs/>
        </w:rPr>
        <w:t>  </w:t>
      </w:r>
      <w:r w:rsidRPr="004419EF">
        <w:rPr>
          <w:rFonts w:hint="eastAsia"/>
        </w:rPr>
        <w:t>用人单位组织召开学术委员会或教师聘用委员会会议，对应聘者的基本条件、学术道德、学术水平、科研能力、发展潜力等进行全面、客观、公正的评价，投票表决，经用人单位党政联席会审核签字后，择优向学校推荐。</w:t>
      </w:r>
    </w:p>
    <w:p w:rsidR="004419EF" w:rsidRPr="004419EF" w:rsidRDefault="004419EF" w:rsidP="004419EF">
      <w:pPr>
        <w:rPr>
          <w:rFonts w:hint="eastAsia"/>
        </w:rPr>
      </w:pPr>
      <w:r w:rsidRPr="004419EF">
        <w:rPr>
          <w:rFonts w:hint="eastAsia"/>
          <w:b/>
          <w:bCs/>
        </w:rPr>
        <w:t>第十条</w:t>
      </w:r>
      <w:r w:rsidRPr="004419EF">
        <w:rPr>
          <w:rFonts w:hint="eastAsia"/>
        </w:rPr>
        <w:t>  </w:t>
      </w:r>
      <w:r w:rsidRPr="004419EF">
        <w:rPr>
          <w:rFonts w:hint="eastAsia"/>
        </w:rPr>
        <w:t>人事处负责审核推荐人选材料，并提交学校人才人事工作领导小组审议后，确定拟聘用人选名单。</w:t>
      </w:r>
    </w:p>
    <w:p w:rsidR="004419EF" w:rsidRPr="004419EF" w:rsidRDefault="004419EF" w:rsidP="004419EF">
      <w:pPr>
        <w:rPr>
          <w:rFonts w:hint="eastAsia"/>
        </w:rPr>
      </w:pPr>
      <w:r w:rsidRPr="004419EF">
        <w:rPr>
          <w:rFonts w:hint="eastAsia"/>
          <w:b/>
          <w:bCs/>
        </w:rPr>
        <w:t>第四章</w:t>
      </w:r>
      <w:r w:rsidRPr="004419EF">
        <w:rPr>
          <w:rFonts w:hint="eastAsia"/>
          <w:b/>
          <w:bCs/>
        </w:rPr>
        <w:t xml:space="preserve">  </w:t>
      </w:r>
      <w:r w:rsidRPr="004419EF">
        <w:rPr>
          <w:rFonts w:hint="eastAsia"/>
          <w:b/>
          <w:bCs/>
        </w:rPr>
        <w:t>聘用管理</w:t>
      </w:r>
    </w:p>
    <w:p w:rsidR="004419EF" w:rsidRPr="004419EF" w:rsidRDefault="004419EF" w:rsidP="004419EF">
      <w:pPr>
        <w:rPr>
          <w:rFonts w:hint="eastAsia"/>
        </w:rPr>
      </w:pPr>
      <w:r w:rsidRPr="004419EF">
        <w:rPr>
          <w:rFonts w:hint="eastAsia"/>
          <w:b/>
          <w:bCs/>
        </w:rPr>
        <w:t>第十一条</w:t>
      </w:r>
      <w:r w:rsidRPr="004419EF">
        <w:rPr>
          <w:rFonts w:hint="eastAsia"/>
          <w:b/>
          <w:bCs/>
        </w:rPr>
        <w:t>  </w:t>
      </w:r>
      <w:r w:rsidRPr="004419EF">
        <w:rPr>
          <w:rFonts w:hint="eastAsia"/>
        </w:rPr>
        <w:t>获得学校批准的境内外博士后出站人员、境外博士学位获得者、通过我校聘用考核的师资博士后出站人员等，均采取人事代理方式聘用。</w:t>
      </w:r>
    </w:p>
    <w:p w:rsidR="004419EF" w:rsidRPr="004419EF" w:rsidRDefault="004419EF" w:rsidP="004419EF">
      <w:pPr>
        <w:rPr>
          <w:rFonts w:hint="eastAsia"/>
        </w:rPr>
      </w:pPr>
      <w:r w:rsidRPr="004419EF">
        <w:rPr>
          <w:rFonts w:hint="eastAsia"/>
          <w:b/>
          <w:bCs/>
        </w:rPr>
        <w:t>第十二条</w:t>
      </w:r>
      <w:r w:rsidRPr="004419EF">
        <w:rPr>
          <w:rFonts w:hint="eastAsia"/>
        </w:rPr>
        <w:t>  </w:t>
      </w:r>
      <w:r w:rsidRPr="004419EF">
        <w:rPr>
          <w:rFonts w:hint="eastAsia"/>
        </w:rPr>
        <w:t>境外博士学位获得者还可选择申请从事师资博士后研究工作，具体办法按照《北京师范大学招收师资博士后管理办法（试行）》执行。</w:t>
      </w:r>
    </w:p>
    <w:p w:rsidR="004419EF" w:rsidRPr="004419EF" w:rsidRDefault="004419EF" w:rsidP="004419EF">
      <w:pPr>
        <w:rPr>
          <w:rFonts w:hint="eastAsia"/>
        </w:rPr>
      </w:pPr>
      <w:r w:rsidRPr="004419EF">
        <w:rPr>
          <w:rFonts w:hint="eastAsia"/>
          <w:b/>
          <w:bCs/>
        </w:rPr>
        <w:t>第十三条</w:t>
      </w:r>
      <w:r w:rsidRPr="004419EF">
        <w:rPr>
          <w:rFonts w:hint="eastAsia"/>
          <w:b/>
          <w:bCs/>
        </w:rPr>
        <w:t>  </w:t>
      </w:r>
      <w:r w:rsidRPr="004419EF">
        <w:rPr>
          <w:rFonts w:hint="eastAsia"/>
        </w:rPr>
        <w:t>人事代理聘用人员的首聘期为三年，可续聘一次，累计聘期不超过六年。聘期内不得转岗。</w:t>
      </w:r>
    </w:p>
    <w:p w:rsidR="004419EF" w:rsidRPr="004419EF" w:rsidRDefault="004419EF" w:rsidP="004419EF">
      <w:pPr>
        <w:rPr>
          <w:rFonts w:hint="eastAsia"/>
        </w:rPr>
      </w:pPr>
      <w:r w:rsidRPr="004419EF">
        <w:rPr>
          <w:rFonts w:hint="eastAsia"/>
          <w:b/>
          <w:bCs/>
        </w:rPr>
        <w:t>第十四条</w:t>
      </w:r>
      <w:r w:rsidRPr="004419EF">
        <w:rPr>
          <w:rFonts w:hint="eastAsia"/>
        </w:rPr>
        <w:t>  </w:t>
      </w:r>
      <w:r w:rsidRPr="004419EF">
        <w:rPr>
          <w:rFonts w:hint="eastAsia"/>
        </w:rPr>
        <w:t>人事代理聘用人员在首聘期和续聘期内，按照学校有关规定，破格晋升或晋升高级专业技术职务者，或入选国家部委重要人才项目、获得国家部委重大奖励、主持国家部委重大重点研究项目者，或做出其他重要贡献者，经学校批准后，与学校重新签订聘用合同，人事档案调入学校。</w:t>
      </w:r>
    </w:p>
    <w:p w:rsidR="004419EF" w:rsidRPr="004419EF" w:rsidRDefault="004419EF" w:rsidP="004419EF">
      <w:pPr>
        <w:rPr>
          <w:rFonts w:hint="eastAsia"/>
        </w:rPr>
      </w:pPr>
      <w:r w:rsidRPr="004419EF">
        <w:rPr>
          <w:rFonts w:hint="eastAsia"/>
          <w:b/>
          <w:bCs/>
        </w:rPr>
        <w:t>第十五条</w:t>
      </w:r>
      <w:r w:rsidRPr="004419EF">
        <w:rPr>
          <w:rFonts w:hint="eastAsia"/>
          <w:b/>
          <w:bCs/>
        </w:rPr>
        <w:t>  </w:t>
      </w:r>
      <w:r w:rsidRPr="004419EF">
        <w:rPr>
          <w:rFonts w:hint="eastAsia"/>
        </w:rPr>
        <w:t>人事代理聘用人员应按照学校有关规定参加年度考核和首聘期届满考核。</w:t>
      </w:r>
      <w:bookmarkStart w:id="1" w:name="OLE_LINK7"/>
      <w:bookmarkStart w:id="2" w:name="OLE_LINK6"/>
      <w:bookmarkEnd w:id="1"/>
      <w:bookmarkEnd w:id="2"/>
      <w:r w:rsidRPr="004419EF">
        <w:rPr>
          <w:rFonts w:hint="eastAsia"/>
        </w:rPr>
        <w:t>考核由用人单位组织，报送年度考核结果到学校备案；报送首聘期届满考核结果和是否续聘意见到学校审批。年度考核累计两次不合格者，解除聘用合同；未通过首聘期届满考核者，终止聘</w:t>
      </w:r>
      <w:r w:rsidRPr="004419EF">
        <w:rPr>
          <w:rFonts w:hint="eastAsia"/>
        </w:rPr>
        <w:lastRenderedPageBreak/>
        <w:t>用合同；续聘期内仍未达到本办法第十四条规定条件者，终止聘用合同。</w:t>
      </w:r>
    </w:p>
    <w:p w:rsidR="004419EF" w:rsidRPr="004419EF" w:rsidRDefault="004419EF" w:rsidP="004419EF">
      <w:pPr>
        <w:rPr>
          <w:rFonts w:hint="eastAsia"/>
        </w:rPr>
      </w:pPr>
      <w:r w:rsidRPr="004419EF">
        <w:rPr>
          <w:rFonts w:hint="eastAsia"/>
          <w:b/>
          <w:bCs/>
        </w:rPr>
        <w:t>第十六条</w:t>
      </w:r>
      <w:r w:rsidRPr="004419EF">
        <w:rPr>
          <w:rFonts w:hint="eastAsia"/>
          <w:b/>
          <w:bCs/>
        </w:rPr>
        <w:t>  </w:t>
      </w:r>
      <w:r w:rsidRPr="004419EF">
        <w:rPr>
          <w:rFonts w:hint="eastAsia"/>
        </w:rPr>
        <w:t>人事代理聘用人员在聘期内享受学校现有事业编制教学科研人员同等的薪酬、保险、子女入学等福利待遇，具体标准按照学校相关规定执行。</w:t>
      </w:r>
    </w:p>
    <w:p w:rsidR="004419EF" w:rsidRPr="004419EF" w:rsidRDefault="004419EF" w:rsidP="004419EF">
      <w:pPr>
        <w:rPr>
          <w:rFonts w:hint="eastAsia"/>
        </w:rPr>
      </w:pPr>
      <w:r w:rsidRPr="004419EF">
        <w:rPr>
          <w:rFonts w:hint="eastAsia"/>
          <w:b/>
          <w:bCs/>
        </w:rPr>
        <w:t>第十七条</w:t>
      </w:r>
      <w:r w:rsidRPr="004419EF">
        <w:rPr>
          <w:rFonts w:hint="eastAsia"/>
        </w:rPr>
        <w:t>  </w:t>
      </w:r>
      <w:r w:rsidRPr="004419EF">
        <w:rPr>
          <w:rFonts w:hint="eastAsia"/>
        </w:rPr>
        <w:t>人事代理聘用人员在聘期内可申报学校相关业绩奖励，具体办法按照学校有关政策执行。</w:t>
      </w:r>
    </w:p>
    <w:p w:rsidR="004419EF" w:rsidRPr="004419EF" w:rsidRDefault="004419EF" w:rsidP="004419EF">
      <w:pPr>
        <w:rPr>
          <w:rFonts w:hint="eastAsia"/>
        </w:rPr>
      </w:pPr>
      <w:r w:rsidRPr="004419EF">
        <w:rPr>
          <w:rFonts w:hint="eastAsia"/>
          <w:b/>
          <w:bCs/>
        </w:rPr>
        <w:t>第十八条</w:t>
      </w:r>
      <w:r w:rsidRPr="004419EF">
        <w:rPr>
          <w:rFonts w:hint="eastAsia"/>
          <w:b/>
          <w:bCs/>
        </w:rPr>
        <w:t>  </w:t>
      </w:r>
      <w:r w:rsidRPr="004419EF">
        <w:rPr>
          <w:rFonts w:hint="eastAsia"/>
        </w:rPr>
        <w:t>聘期内学校为人事代理聘用人员提供一定数额的科研启动经费。</w:t>
      </w:r>
    </w:p>
    <w:p w:rsidR="004419EF" w:rsidRPr="004419EF" w:rsidRDefault="004419EF" w:rsidP="004419EF">
      <w:pPr>
        <w:rPr>
          <w:rFonts w:hint="eastAsia"/>
        </w:rPr>
      </w:pPr>
      <w:r w:rsidRPr="004419EF">
        <w:rPr>
          <w:rFonts w:hint="eastAsia"/>
          <w:b/>
          <w:bCs/>
        </w:rPr>
        <w:t>第十九条</w:t>
      </w:r>
      <w:r w:rsidRPr="004419EF">
        <w:rPr>
          <w:rFonts w:hint="eastAsia"/>
          <w:b/>
          <w:bCs/>
        </w:rPr>
        <w:t> </w:t>
      </w:r>
      <w:r w:rsidRPr="004419EF">
        <w:rPr>
          <w:rFonts w:hint="eastAsia"/>
        </w:rPr>
        <w:t>人事代理聘用人员在聘期内可按照学校相关规定，申报各级科研项目，申请国内外交流、进修项目等。</w:t>
      </w:r>
    </w:p>
    <w:p w:rsidR="004419EF" w:rsidRPr="004419EF" w:rsidRDefault="004419EF" w:rsidP="004419EF">
      <w:pPr>
        <w:rPr>
          <w:rFonts w:hint="eastAsia"/>
        </w:rPr>
      </w:pPr>
      <w:r w:rsidRPr="004419EF">
        <w:rPr>
          <w:rFonts w:hint="eastAsia"/>
          <w:b/>
          <w:bCs/>
        </w:rPr>
        <w:t>第五章</w:t>
      </w:r>
      <w:r w:rsidRPr="004419EF">
        <w:rPr>
          <w:rFonts w:hint="eastAsia"/>
          <w:b/>
          <w:bCs/>
        </w:rPr>
        <w:t xml:space="preserve">  </w:t>
      </w:r>
      <w:r w:rsidRPr="004419EF">
        <w:rPr>
          <w:rFonts w:hint="eastAsia"/>
          <w:b/>
          <w:bCs/>
        </w:rPr>
        <w:t>附</w:t>
      </w:r>
      <w:r w:rsidRPr="004419EF">
        <w:rPr>
          <w:rFonts w:hint="eastAsia"/>
          <w:b/>
          <w:bCs/>
        </w:rPr>
        <w:t xml:space="preserve">  </w:t>
      </w:r>
      <w:r w:rsidRPr="004419EF">
        <w:rPr>
          <w:rFonts w:hint="eastAsia"/>
          <w:b/>
          <w:bCs/>
        </w:rPr>
        <w:t>则</w:t>
      </w:r>
    </w:p>
    <w:p w:rsidR="004419EF" w:rsidRPr="004419EF" w:rsidRDefault="004419EF" w:rsidP="004419EF">
      <w:pPr>
        <w:rPr>
          <w:rFonts w:hint="eastAsia"/>
        </w:rPr>
      </w:pPr>
      <w:r w:rsidRPr="004419EF">
        <w:rPr>
          <w:rFonts w:hint="eastAsia"/>
          <w:b/>
          <w:bCs/>
        </w:rPr>
        <w:t>第二十条</w:t>
      </w:r>
      <w:r w:rsidRPr="004419EF">
        <w:rPr>
          <w:rFonts w:hint="eastAsia"/>
          <w:b/>
          <w:bCs/>
        </w:rPr>
        <w:t>  </w:t>
      </w:r>
      <w:r w:rsidRPr="004419EF">
        <w:rPr>
          <w:rFonts w:hint="eastAsia"/>
        </w:rPr>
        <w:t>本办法经校长办公会和党委常委会讨论通过，自</w:t>
      </w:r>
      <w:r w:rsidRPr="004419EF">
        <w:rPr>
          <w:rFonts w:hint="eastAsia"/>
        </w:rPr>
        <w:t>2013</w:t>
      </w:r>
      <w:r w:rsidRPr="004419EF">
        <w:rPr>
          <w:rFonts w:hint="eastAsia"/>
        </w:rPr>
        <w:t>年起执行。</w:t>
      </w:r>
    </w:p>
    <w:p w:rsidR="004419EF" w:rsidRPr="004419EF" w:rsidRDefault="004419EF" w:rsidP="004419EF">
      <w:pPr>
        <w:rPr>
          <w:rFonts w:hint="eastAsia"/>
        </w:rPr>
      </w:pPr>
      <w:r w:rsidRPr="004419EF">
        <w:rPr>
          <w:rFonts w:hint="eastAsia"/>
          <w:b/>
          <w:bCs/>
        </w:rPr>
        <w:t>第二十一条</w:t>
      </w:r>
      <w:r w:rsidRPr="004419EF">
        <w:rPr>
          <w:rFonts w:hint="eastAsia"/>
          <w:b/>
          <w:bCs/>
        </w:rPr>
        <w:t>  </w:t>
      </w:r>
      <w:r w:rsidRPr="004419EF">
        <w:rPr>
          <w:rFonts w:hint="eastAsia"/>
        </w:rPr>
        <w:t>本办法由人事处负责解释。</w:t>
      </w:r>
    </w:p>
    <w:p w:rsidR="008C6DE8" w:rsidRDefault="008C6DE8">
      <w:pPr>
        <w:rPr>
          <w:rFonts w:hint="eastAsia"/>
        </w:rPr>
      </w:pPr>
    </w:p>
    <w:p w:rsidR="004419EF" w:rsidRPr="004419EF" w:rsidRDefault="004419EF">
      <w:r>
        <w:rPr>
          <w:rFonts w:hint="eastAsia"/>
        </w:rPr>
        <w:t>（参见北京师范大学网站：</w:t>
      </w:r>
      <w:r w:rsidRPr="004419EF">
        <w:t>http://hr.bnu.edu.cn/zczd/xxjbmzd/199564.htm</w:t>
      </w:r>
      <w:r>
        <w:rPr>
          <w:rFonts w:hint="eastAsia"/>
        </w:rPr>
        <w:t>）</w:t>
      </w:r>
    </w:p>
    <w:sectPr w:rsidR="004419EF" w:rsidRPr="00441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EF"/>
    <w:rsid w:val="001E4409"/>
    <w:rsid w:val="00291B6B"/>
    <w:rsid w:val="003426B4"/>
    <w:rsid w:val="004419EF"/>
    <w:rsid w:val="008C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358">
      <w:bodyDiv w:val="1"/>
      <w:marLeft w:val="0"/>
      <w:marRight w:val="0"/>
      <w:marTop w:val="0"/>
      <w:marBottom w:val="0"/>
      <w:divBdr>
        <w:top w:val="none" w:sz="0" w:space="0" w:color="auto"/>
        <w:left w:val="none" w:sz="0" w:space="0" w:color="auto"/>
        <w:bottom w:val="none" w:sz="0" w:space="0" w:color="auto"/>
        <w:right w:val="none" w:sz="0" w:space="0" w:color="auto"/>
      </w:divBdr>
    </w:div>
    <w:div w:id="14617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Company>Sky123.Org</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2019-05-13T04:03:00Z</dcterms:created>
  <dcterms:modified xsi:type="dcterms:W3CDTF">2019-05-13T04:04:00Z</dcterms:modified>
</cp:coreProperties>
</file>