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DC" w:rsidRDefault="00E00CDC" w:rsidP="00E00CDC">
      <w:pPr>
        <w:spacing w:line="55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附表1：</w:t>
      </w:r>
    </w:p>
    <w:p w:rsidR="00E00CDC" w:rsidRDefault="00E00CDC" w:rsidP="00E00CDC">
      <w:pPr>
        <w:spacing w:line="556" w:lineRule="exact"/>
        <w:jc w:val="center"/>
        <w:rPr>
          <w:rFonts w:ascii="方正小标宋_GBK" w:eastAsia="方正小标宋_GBK" w:hAnsi="仿宋" w:cs="仿宋"/>
          <w:b/>
          <w:bCs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/>
          <w:w w:val="99"/>
          <w:sz w:val="44"/>
          <w:szCs w:val="44"/>
        </w:rPr>
        <w:t>首届</w:t>
      </w:r>
      <w:proofErr w:type="gramStart"/>
      <w:r>
        <w:rPr>
          <w:rFonts w:ascii="方正小标宋_GBK" w:eastAsia="方正小标宋_GBK" w:hAnsi="仿宋_GB2312" w:cs="仿宋_GB2312" w:hint="eastAsia"/>
          <w:b/>
          <w:w w:val="99"/>
          <w:sz w:val="44"/>
          <w:szCs w:val="44"/>
        </w:rPr>
        <w:t>世校赛</w:t>
      </w:r>
      <w:proofErr w:type="gramEnd"/>
      <w:r>
        <w:rPr>
          <w:rFonts w:ascii="方正小标宋_GBK" w:eastAsia="方正小标宋_GBK" w:hAnsi="仿宋" w:cs="仿宋" w:hint="eastAsia"/>
          <w:b/>
          <w:bCs/>
          <w:sz w:val="44"/>
          <w:szCs w:val="44"/>
        </w:rPr>
        <w:t>拟设</w:t>
      </w:r>
      <w:r>
        <w:rPr>
          <w:rFonts w:ascii="方正小标宋_GBK" w:eastAsia="方正小标宋_GBK" w:hAnsi="仿宋" w:cs="仿宋" w:hint="eastAsia"/>
          <w:b/>
          <w:bCs/>
          <w:sz w:val="44"/>
          <w:szCs w:val="44"/>
          <w:lang w:eastAsia="zh-Hans"/>
        </w:rPr>
        <w:t>展演</w:t>
      </w:r>
      <w:r>
        <w:rPr>
          <w:rFonts w:ascii="方正小标宋_GBK" w:eastAsia="方正小标宋_GBK" w:hAnsi="仿宋" w:cs="仿宋" w:hint="eastAsia"/>
          <w:b/>
          <w:bCs/>
          <w:sz w:val="44"/>
          <w:szCs w:val="44"/>
        </w:rPr>
        <w:t>类赛项</w:t>
      </w:r>
    </w:p>
    <w:p w:rsidR="00E00CDC" w:rsidRDefault="00E00CDC" w:rsidP="00E00CDC">
      <w:pPr>
        <w:pStyle w:val="a0"/>
        <w:spacing w:line="556" w:lineRule="exact"/>
        <w:rPr>
          <w:rFonts w:hint="eastAsia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325"/>
        <w:gridCol w:w="2375"/>
        <w:gridCol w:w="1139"/>
        <w:gridCol w:w="3120"/>
      </w:tblGrid>
      <w:tr w:rsidR="00E00CDC" w:rsidTr="008D6B76">
        <w:trPr>
          <w:trHeight w:hRule="exact" w:val="624"/>
        </w:trPr>
        <w:tc>
          <w:tcPr>
            <w:tcW w:w="436" w:type="pct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黑体" w:eastAsia="黑体" w:hAnsi="黑体" w:cs="仿宋" w:hint="eastAsia"/>
                <w:b/>
                <w:bCs/>
                <w:kern w:val="0"/>
                <w:sz w:val="22"/>
              </w:rPr>
            </w:pPr>
            <w:bookmarkStart w:id="0" w:name="_Hlk99701650"/>
            <w:r>
              <w:rPr>
                <w:rFonts w:ascii="黑体" w:eastAsia="黑体" w:hAnsi="黑体" w:cs="仿宋" w:hint="eastAsia"/>
                <w:b/>
                <w:bCs/>
                <w:kern w:val="0"/>
                <w:sz w:val="22"/>
              </w:rPr>
              <w:t>赛项</w:t>
            </w:r>
          </w:p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黑体" w:eastAsia="黑体" w:hAnsi="黑体" w:cs="仿宋" w:hint="eastAsi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仿宋" w:hint="eastAsia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760" w:type="pct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黑体" w:eastAsia="黑体" w:hAnsi="黑体" w:cs="仿宋" w:hint="eastAsi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仿宋" w:hint="eastAsia"/>
                <w:b/>
                <w:bCs/>
                <w:kern w:val="0"/>
                <w:sz w:val="22"/>
              </w:rPr>
              <w:t>赛项单元</w:t>
            </w:r>
          </w:p>
        </w:tc>
        <w:tc>
          <w:tcPr>
            <w:tcW w:w="1362" w:type="pct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黑体" w:eastAsia="黑体" w:hAnsi="黑体" w:cs="仿宋" w:hint="eastAsi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仿宋" w:hint="eastAsia"/>
                <w:b/>
                <w:bCs/>
                <w:kern w:val="0"/>
                <w:sz w:val="22"/>
              </w:rPr>
              <w:t>拟设赛项名称</w:t>
            </w:r>
          </w:p>
        </w:tc>
        <w:tc>
          <w:tcPr>
            <w:tcW w:w="653" w:type="pct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黑体" w:eastAsia="黑体" w:hAnsi="黑体" w:cs="仿宋" w:hint="eastAsi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仿宋" w:hint="eastAsia"/>
                <w:b/>
                <w:bCs/>
                <w:kern w:val="0"/>
                <w:sz w:val="22"/>
              </w:rPr>
              <w:t>场地</w:t>
            </w:r>
          </w:p>
        </w:tc>
        <w:tc>
          <w:tcPr>
            <w:tcW w:w="1790" w:type="pct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黑体" w:eastAsia="黑体" w:hAnsi="黑体" w:cs="仿宋" w:hint="eastAsia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仿宋" w:hint="eastAsia"/>
                <w:b/>
                <w:bCs/>
                <w:kern w:val="0"/>
                <w:sz w:val="22"/>
              </w:rPr>
              <w:t>拟承办院校</w:t>
            </w:r>
          </w:p>
        </w:tc>
      </w:tr>
      <w:tr w:rsidR="00E00CDC" w:rsidTr="008D6B76">
        <w:trPr>
          <w:trHeight w:val="680"/>
        </w:trPr>
        <w:tc>
          <w:tcPr>
            <w:tcW w:w="436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WP01</w:t>
            </w:r>
          </w:p>
        </w:tc>
        <w:tc>
          <w:tcPr>
            <w:tcW w:w="760" w:type="pct"/>
            <w:vMerge w:val="restart"/>
            <w:vAlign w:val="center"/>
          </w:tcPr>
          <w:p w:rsidR="00E00CDC" w:rsidRDefault="00E00CDC" w:rsidP="008D6B76">
            <w:pPr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中国制造与传统文化</w:t>
            </w:r>
          </w:p>
        </w:tc>
        <w:tc>
          <w:tcPr>
            <w:tcW w:w="1362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sz w:val="22"/>
              </w:rPr>
              <w:t>智能网联汽车技术</w:t>
            </w:r>
          </w:p>
        </w:tc>
        <w:tc>
          <w:tcPr>
            <w:tcW w:w="653" w:type="pct"/>
            <w:vMerge w:val="restar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国家会展中心</w:t>
            </w:r>
          </w:p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（天津）</w:t>
            </w:r>
          </w:p>
        </w:tc>
        <w:tc>
          <w:tcPr>
            <w:tcW w:w="1790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天津中德应用技术大学</w:t>
            </w:r>
          </w:p>
        </w:tc>
      </w:tr>
      <w:tr w:rsidR="00E00CDC" w:rsidTr="008D6B76">
        <w:trPr>
          <w:trHeight w:val="680"/>
        </w:trPr>
        <w:tc>
          <w:tcPr>
            <w:tcW w:w="436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WP02</w:t>
            </w:r>
          </w:p>
        </w:tc>
        <w:tc>
          <w:tcPr>
            <w:tcW w:w="760" w:type="pct"/>
            <w:vMerge/>
            <w:vAlign w:val="center"/>
          </w:tcPr>
          <w:p w:rsidR="00E00CDC" w:rsidRDefault="00E00CDC" w:rsidP="008D6B76">
            <w:pPr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嵌入式技术应用开发</w:t>
            </w:r>
          </w:p>
        </w:tc>
        <w:tc>
          <w:tcPr>
            <w:tcW w:w="653" w:type="pct"/>
            <w:vMerge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</w:p>
        </w:tc>
        <w:tc>
          <w:tcPr>
            <w:tcW w:w="1790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天津交通职业学院</w:t>
            </w:r>
          </w:p>
        </w:tc>
      </w:tr>
      <w:bookmarkEnd w:id="0"/>
      <w:tr w:rsidR="00E00CDC" w:rsidTr="008D6B76">
        <w:trPr>
          <w:trHeight w:val="680"/>
        </w:trPr>
        <w:tc>
          <w:tcPr>
            <w:tcW w:w="436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WP03</w:t>
            </w:r>
          </w:p>
        </w:tc>
        <w:tc>
          <w:tcPr>
            <w:tcW w:w="760" w:type="pct"/>
            <w:vMerge/>
            <w:vAlign w:val="center"/>
          </w:tcPr>
          <w:p w:rsidR="00E00CDC" w:rsidRDefault="00E00CDC" w:rsidP="008D6B76">
            <w:pPr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bookmarkStart w:id="1" w:name="_Hlk99701724"/>
            <w:r>
              <w:rPr>
                <w:rFonts w:ascii="仿宋" w:eastAsia="仿宋" w:hAnsi="仿宋" w:cs="仿宋" w:hint="eastAsia"/>
                <w:kern w:val="0"/>
                <w:sz w:val="22"/>
              </w:rPr>
              <w:t>中医传统</w:t>
            </w:r>
            <w:bookmarkEnd w:id="1"/>
            <w:r>
              <w:rPr>
                <w:rFonts w:ascii="仿宋" w:eastAsia="仿宋" w:hAnsi="仿宋" w:cs="仿宋" w:hint="eastAsia"/>
                <w:kern w:val="0"/>
                <w:sz w:val="22"/>
              </w:rPr>
              <w:t>技能</w:t>
            </w:r>
          </w:p>
        </w:tc>
        <w:tc>
          <w:tcPr>
            <w:tcW w:w="653" w:type="pct"/>
            <w:vMerge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</w:p>
        </w:tc>
        <w:tc>
          <w:tcPr>
            <w:tcW w:w="1790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天津医学高等专科学校</w:t>
            </w:r>
          </w:p>
        </w:tc>
      </w:tr>
      <w:tr w:rsidR="00E00CDC" w:rsidTr="008D6B76">
        <w:trPr>
          <w:trHeight w:val="680"/>
        </w:trPr>
        <w:tc>
          <w:tcPr>
            <w:tcW w:w="436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WP04</w:t>
            </w:r>
          </w:p>
        </w:tc>
        <w:tc>
          <w:tcPr>
            <w:tcW w:w="760" w:type="pct"/>
            <w:vMerge/>
            <w:vAlign w:val="center"/>
          </w:tcPr>
          <w:p w:rsidR="00E00CDC" w:rsidRDefault="00E00CDC" w:rsidP="008D6B76">
            <w:pPr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中餐烹饪</w:t>
            </w:r>
          </w:p>
        </w:tc>
        <w:tc>
          <w:tcPr>
            <w:tcW w:w="653" w:type="pct"/>
            <w:vMerge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sz w:val="22"/>
              </w:rPr>
            </w:pPr>
          </w:p>
        </w:tc>
        <w:tc>
          <w:tcPr>
            <w:tcW w:w="1790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天津市红星职业中等专业学校、天津市经济贸易学校</w:t>
            </w:r>
          </w:p>
        </w:tc>
      </w:tr>
      <w:tr w:rsidR="00E00CDC" w:rsidTr="008D6B76">
        <w:trPr>
          <w:trHeight w:val="680"/>
        </w:trPr>
        <w:tc>
          <w:tcPr>
            <w:tcW w:w="436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WP05</w:t>
            </w:r>
          </w:p>
        </w:tc>
        <w:tc>
          <w:tcPr>
            <w:tcW w:w="760" w:type="pct"/>
            <w:vMerge/>
            <w:vAlign w:val="center"/>
          </w:tcPr>
          <w:p w:rsidR="00E00CDC" w:rsidRDefault="00E00CDC" w:rsidP="008D6B76">
            <w:pPr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中华茶艺</w:t>
            </w:r>
          </w:p>
        </w:tc>
        <w:tc>
          <w:tcPr>
            <w:tcW w:w="653" w:type="pct"/>
            <w:vMerge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</w:p>
        </w:tc>
        <w:tc>
          <w:tcPr>
            <w:tcW w:w="1790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天津商务职业学院</w:t>
            </w:r>
          </w:p>
        </w:tc>
      </w:tr>
      <w:tr w:rsidR="00E00CDC" w:rsidTr="008D6B76">
        <w:trPr>
          <w:trHeight w:val="680"/>
        </w:trPr>
        <w:tc>
          <w:tcPr>
            <w:tcW w:w="436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WP06</w:t>
            </w:r>
          </w:p>
        </w:tc>
        <w:tc>
          <w:tcPr>
            <w:tcW w:w="760" w:type="pct"/>
            <w:vMerge/>
            <w:vAlign w:val="center"/>
          </w:tcPr>
          <w:p w:rsidR="00E00CDC" w:rsidRDefault="00E00CDC" w:rsidP="008D6B76">
            <w:pPr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5G通信网络布线</w:t>
            </w:r>
          </w:p>
        </w:tc>
        <w:tc>
          <w:tcPr>
            <w:tcW w:w="653" w:type="pct"/>
            <w:vMerge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</w:p>
        </w:tc>
        <w:tc>
          <w:tcPr>
            <w:tcW w:w="1790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天津电子信息职业技术学院</w:t>
            </w:r>
          </w:p>
        </w:tc>
      </w:tr>
      <w:tr w:rsidR="00E00CDC" w:rsidTr="008D6B76">
        <w:trPr>
          <w:trHeight w:val="680"/>
        </w:trPr>
        <w:tc>
          <w:tcPr>
            <w:tcW w:w="436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WP07</w:t>
            </w:r>
          </w:p>
        </w:tc>
        <w:tc>
          <w:tcPr>
            <w:tcW w:w="760" w:type="pct"/>
            <w:vAlign w:val="center"/>
          </w:tcPr>
          <w:p w:rsidR="00E00CDC" w:rsidRDefault="00E00CDC" w:rsidP="008D6B76">
            <w:pPr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能工巧匠</w:t>
            </w:r>
          </w:p>
        </w:tc>
        <w:tc>
          <w:tcPr>
            <w:tcW w:w="1362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特高压、天眼、</w:t>
            </w:r>
          </w:p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航空航天</w:t>
            </w:r>
          </w:p>
        </w:tc>
        <w:tc>
          <w:tcPr>
            <w:tcW w:w="653" w:type="pct"/>
            <w:vMerge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</w:p>
        </w:tc>
        <w:tc>
          <w:tcPr>
            <w:tcW w:w="1790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定向邀请</w:t>
            </w:r>
          </w:p>
        </w:tc>
      </w:tr>
      <w:tr w:rsidR="00E00CDC" w:rsidTr="008D6B76">
        <w:trPr>
          <w:trHeight w:hRule="exact" w:val="4155"/>
        </w:trPr>
        <w:tc>
          <w:tcPr>
            <w:tcW w:w="436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WP08</w:t>
            </w:r>
          </w:p>
        </w:tc>
        <w:tc>
          <w:tcPr>
            <w:tcW w:w="760" w:type="pct"/>
            <w:vAlign w:val="center"/>
          </w:tcPr>
          <w:p w:rsidR="00E00CDC" w:rsidRDefault="00E00CDC" w:rsidP="008D6B76">
            <w:pPr>
              <w:spacing w:line="556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eastAsia="zh-Hans"/>
              </w:rPr>
              <w:t>非物质文化</w:t>
            </w:r>
          </w:p>
          <w:p w:rsidR="00E00CDC" w:rsidRDefault="00E00CDC" w:rsidP="008D6B76">
            <w:pPr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</w:p>
        </w:tc>
        <w:tc>
          <w:tcPr>
            <w:tcW w:w="1362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left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潍坊风筝、陶瓷制作、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</w:rPr>
              <w:t>蛋雕艺术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</w:rPr>
              <w:t>、贝雕工艺、木刻水印、航海旗语</w:t>
            </w:r>
          </w:p>
          <w:p w:rsidR="00E00CDC" w:rsidRDefault="00E00CDC" w:rsidP="008D6B76">
            <w:pPr>
              <w:widowControl/>
              <w:spacing w:line="556" w:lineRule="exact"/>
              <w:jc w:val="left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安徽铁画、</w:t>
            </w:r>
            <w:r>
              <w:rPr>
                <w:rFonts w:ascii="仿宋" w:eastAsia="仿宋" w:hAnsi="仿宋" w:cs="仿宋" w:hint="eastAsia"/>
                <w:kern w:val="0"/>
                <w:sz w:val="22"/>
                <w:lang w:eastAsia="zh-Hans"/>
              </w:rPr>
              <w:t>泥人张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、</w:t>
            </w:r>
          </w:p>
          <w:p w:rsidR="00E00CDC" w:rsidRDefault="00E00CDC" w:rsidP="008D6B76">
            <w:pPr>
              <w:spacing w:line="556" w:lineRule="exact"/>
              <w:jc w:val="left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扎染工艺、古法造纸、四川变脸、薅草锣鼓</w:t>
            </w:r>
          </w:p>
        </w:tc>
        <w:tc>
          <w:tcPr>
            <w:tcW w:w="653" w:type="pct"/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lang w:eastAsia="zh-Hans"/>
              </w:rPr>
              <w:t>视频展示</w:t>
            </w:r>
          </w:p>
        </w:tc>
        <w:tc>
          <w:tcPr>
            <w:tcW w:w="1790" w:type="pct"/>
            <w:tcBorders>
              <w:bottom w:val="single" w:sz="4" w:space="0" w:color="auto"/>
            </w:tcBorders>
            <w:vAlign w:val="center"/>
          </w:tcPr>
          <w:p w:rsidR="00E00CDC" w:rsidRDefault="00E00CDC" w:rsidP="008D6B76">
            <w:pPr>
              <w:widowControl/>
              <w:spacing w:line="556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定向征集</w:t>
            </w:r>
          </w:p>
        </w:tc>
      </w:tr>
    </w:tbl>
    <w:p w:rsidR="00E27CF1" w:rsidRDefault="00E27CF1">
      <w:bookmarkStart w:id="2" w:name="_GoBack"/>
      <w:bookmarkEnd w:id="2"/>
    </w:p>
    <w:sectPr w:rsidR="00E2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DC"/>
    <w:rsid w:val="00E00CDC"/>
    <w:rsid w:val="00E2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00C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E00CDC"/>
    <w:pPr>
      <w:spacing w:after="120"/>
    </w:pPr>
  </w:style>
  <w:style w:type="character" w:customStyle="1" w:styleId="Char">
    <w:name w:val="正文文本 Char"/>
    <w:basedOn w:val="a1"/>
    <w:link w:val="a0"/>
    <w:rsid w:val="00E00CDC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00C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E00CDC"/>
    <w:pPr>
      <w:spacing w:after="120"/>
    </w:pPr>
  </w:style>
  <w:style w:type="character" w:customStyle="1" w:styleId="Char">
    <w:name w:val="正文文本 Char"/>
    <w:basedOn w:val="a1"/>
    <w:link w:val="a0"/>
    <w:rsid w:val="00E00CD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2022-05-05T09:24:00Z</dcterms:created>
  <dcterms:modified xsi:type="dcterms:W3CDTF">2022-05-05T09:25:00Z</dcterms:modified>
</cp:coreProperties>
</file>