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1B5CE" w14:textId="77777777" w:rsidR="00DC290C" w:rsidRDefault="00183D3F" w:rsidP="005037A6">
      <w:pPr>
        <w:spacing w:line="560" w:lineRule="exact"/>
        <w:jc w:val="left"/>
        <w:rPr>
          <w:rFonts w:ascii="黑体" w:eastAsia="黑体" w:hAnsi="黑体" w:cs="方正小标宋简体"/>
          <w:bCs/>
          <w:color w:val="000000" w:themeColor="text1"/>
          <w:sz w:val="32"/>
        </w:rPr>
      </w:pPr>
      <w:r>
        <w:rPr>
          <w:rFonts w:ascii="黑体" w:eastAsia="黑体" w:hAnsi="黑体" w:cs="方正小标宋简体" w:hint="eastAsia"/>
          <w:bCs/>
          <w:color w:val="000000" w:themeColor="text1"/>
          <w:sz w:val="32"/>
        </w:rPr>
        <w:t>附件</w:t>
      </w:r>
    </w:p>
    <w:p w14:paraId="65788E0E" w14:textId="77777777" w:rsidR="00DC290C" w:rsidRDefault="00DC290C" w:rsidP="005037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24"/>
        </w:rPr>
      </w:pPr>
    </w:p>
    <w:p w14:paraId="7A74D5B0" w14:textId="4CF48425" w:rsidR="00B54417" w:rsidRPr="0026493E" w:rsidRDefault="006A6705" w:rsidP="0026493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 w:rsidRPr="0026493E"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  <w:t>202</w:t>
      </w:r>
      <w:r w:rsidR="0098427E" w:rsidRPr="0026493E"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  <w:t>3</w:t>
      </w:r>
      <w:r w:rsidRPr="0026493E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年</w:t>
      </w:r>
      <w:r w:rsidR="00B54417" w:rsidRPr="0026493E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教育部产学合作协同育人项目</w:t>
      </w:r>
    </w:p>
    <w:p w14:paraId="5CEE906B" w14:textId="20161393" w:rsidR="00DC290C" w:rsidRPr="0026493E" w:rsidRDefault="006A6705" w:rsidP="0026493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 w:rsidRPr="0026493E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重点支持领域</w:t>
      </w:r>
      <w:r w:rsidR="00EA549B" w:rsidRPr="0026493E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及项目群建设方向</w:t>
      </w:r>
    </w:p>
    <w:p w14:paraId="472730D6" w14:textId="04878220" w:rsidR="00DC290C" w:rsidRDefault="00DC290C" w:rsidP="0026493E">
      <w:pPr>
        <w:spacing w:line="560" w:lineRule="exact"/>
        <w:rPr>
          <w:rFonts w:asciiTheme="minorEastAsia" w:hAnsiTheme="minorEastAsia"/>
          <w:color w:val="000000" w:themeColor="text1"/>
          <w:sz w:val="24"/>
        </w:rPr>
      </w:pPr>
    </w:p>
    <w:p w14:paraId="5D97B61A" w14:textId="41D92AEF" w:rsidR="00EA549B" w:rsidRPr="0026493E" w:rsidRDefault="00EA549B" w:rsidP="0026493E">
      <w:pPr>
        <w:spacing w:line="560" w:lineRule="exact"/>
        <w:ind w:left="1" w:hanging="1"/>
        <w:jc w:val="center"/>
        <w:rPr>
          <w:rFonts w:ascii="黑体" w:eastAsia="黑体" w:hAnsi="黑体"/>
          <w:bCs/>
          <w:color w:val="000000" w:themeColor="text1"/>
          <w:sz w:val="32"/>
        </w:rPr>
      </w:pPr>
      <w:r w:rsidRPr="0026493E">
        <w:rPr>
          <w:rFonts w:ascii="黑体" w:eastAsia="黑体" w:hAnsi="黑体"/>
          <w:bCs/>
          <w:color w:val="000000" w:themeColor="text1"/>
          <w:sz w:val="32"/>
        </w:rPr>
        <w:t>一、重点支持领域</w:t>
      </w:r>
    </w:p>
    <w:p w14:paraId="2ADE0B38" w14:textId="0411A904" w:rsidR="003076F7" w:rsidRPr="006000D2" w:rsidRDefault="00B22E8B" w:rsidP="0026493E">
      <w:pPr>
        <w:pStyle w:val="ab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6000D2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数字经济</w:t>
      </w:r>
    </w:p>
    <w:p w14:paraId="6595AA8B" w14:textId="2EC252F7" w:rsidR="003076F7" w:rsidRPr="006000D2" w:rsidRDefault="00CF12AF" w:rsidP="0026493E">
      <w:pPr>
        <w:pStyle w:val="ab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6000D2">
        <w:rPr>
          <w:rFonts w:ascii="仿宋" w:eastAsia="仿宋" w:hAnsi="仿宋" w:cs="仿宋_GB2312"/>
          <w:color w:val="000000" w:themeColor="text1"/>
          <w:sz w:val="32"/>
          <w:szCs w:val="24"/>
        </w:rPr>
        <w:t>绿色低碳</w:t>
      </w:r>
    </w:p>
    <w:p w14:paraId="18C6E710" w14:textId="6FF5A638" w:rsidR="00DC290C" w:rsidRPr="006000D2" w:rsidRDefault="00CF12AF" w:rsidP="0026493E">
      <w:pPr>
        <w:pStyle w:val="ab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6000D2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集成电路</w:t>
      </w:r>
    </w:p>
    <w:p w14:paraId="219B06D7" w14:textId="3DF6A00A" w:rsidR="00DC290C" w:rsidRPr="00022ADD" w:rsidRDefault="00D64506" w:rsidP="0026493E">
      <w:pPr>
        <w:pStyle w:val="ab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022ADD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新能源</w:t>
      </w:r>
    </w:p>
    <w:p w14:paraId="0AAEC7F1" w14:textId="3966767A" w:rsidR="00DC290C" w:rsidRDefault="00183D3F" w:rsidP="0026493E">
      <w:pPr>
        <w:pStyle w:val="ab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开源信息技术</w:t>
      </w:r>
    </w:p>
    <w:p w14:paraId="3D845C96" w14:textId="2ADBEDCE" w:rsidR="003076F7" w:rsidRPr="00CF12AF" w:rsidRDefault="00CF12AF" w:rsidP="0026493E">
      <w:pPr>
        <w:pStyle w:val="ab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新一代人工智能</w:t>
      </w:r>
    </w:p>
    <w:p w14:paraId="19E0C175" w14:textId="523EB640" w:rsidR="003076F7" w:rsidRDefault="00CF12AF" w:rsidP="0026493E">
      <w:pPr>
        <w:pStyle w:val="ab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网络空间安全</w:t>
      </w:r>
    </w:p>
    <w:p w14:paraId="1A7518C3" w14:textId="4AE29ADA" w:rsidR="003076F7" w:rsidRDefault="00CF12AF" w:rsidP="0026493E">
      <w:pPr>
        <w:pStyle w:val="ab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工业互联网</w:t>
      </w:r>
    </w:p>
    <w:p w14:paraId="19439E40" w14:textId="725B82B8" w:rsidR="003076F7" w:rsidRPr="00AC5CA3" w:rsidRDefault="00CF12AF" w:rsidP="0026493E">
      <w:pPr>
        <w:pStyle w:val="ab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AC5CA3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储能</w:t>
      </w:r>
      <w:r w:rsidRPr="00AC5CA3">
        <w:rPr>
          <w:rFonts w:ascii="仿宋" w:eastAsia="仿宋" w:hAnsi="仿宋" w:cs="仿宋_GB2312"/>
          <w:color w:val="000000" w:themeColor="text1"/>
          <w:sz w:val="32"/>
          <w:szCs w:val="24"/>
        </w:rPr>
        <w:t>技术</w:t>
      </w:r>
    </w:p>
    <w:p w14:paraId="6E392FCE" w14:textId="3BB2D1C4" w:rsidR="00DC290C" w:rsidRDefault="00CF12AF" w:rsidP="0026493E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智能制造装备</w:t>
      </w:r>
    </w:p>
    <w:p w14:paraId="34B89CE4" w14:textId="56262F08" w:rsidR="003076F7" w:rsidRDefault="00CF12AF" w:rsidP="0026493E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智能芯片</w:t>
      </w:r>
    </w:p>
    <w:p w14:paraId="4DF796A2" w14:textId="11E73627" w:rsidR="006A6705" w:rsidRDefault="00CF12AF" w:rsidP="0026493E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智能交通</w:t>
      </w:r>
    </w:p>
    <w:p w14:paraId="7E803CA1" w14:textId="6E152D63" w:rsidR="00307A28" w:rsidRDefault="00CF12AF" w:rsidP="0026493E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智慧水利</w:t>
      </w:r>
    </w:p>
    <w:p w14:paraId="681896B3" w14:textId="3D7B2A26" w:rsidR="003076F7" w:rsidRDefault="00D64506" w:rsidP="0026493E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高端医疗器械</w:t>
      </w:r>
    </w:p>
    <w:p w14:paraId="6D53ECFC" w14:textId="390CBEF5" w:rsidR="003076F7" w:rsidRDefault="00D64506" w:rsidP="0026493E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预防医学</w:t>
      </w:r>
    </w:p>
    <w:p w14:paraId="47B7812C" w14:textId="39069DF6" w:rsidR="003076F7" w:rsidRDefault="00EC5831" w:rsidP="0026493E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药学</w:t>
      </w:r>
    </w:p>
    <w:p w14:paraId="4ECA48CA" w14:textId="4DE6C1DB" w:rsidR="00EC5831" w:rsidRDefault="00EC5831" w:rsidP="0026493E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中药学</w:t>
      </w:r>
    </w:p>
    <w:p w14:paraId="6783AFD7" w14:textId="28A7C015" w:rsidR="003076F7" w:rsidRDefault="003076F7" w:rsidP="0026493E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公共卫生</w:t>
      </w:r>
    </w:p>
    <w:p w14:paraId="41FDBE45" w14:textId="4680B115" w:rsidR="003076F7" w:rsidRDefault="003076F7" w:rsidP="0004379C">
      <w:pPr>
        <w:pStyle w:val="ab"/>
        <w:numPr>
          <w:ilvl w:val="0"/>
          <w:numId w:val="6"/>
        </w:numPr>
        <w:spacing w:line="560" w:lineRule="exact"/>
        <w:ind w:firstLineChars="0" w:firstLine="2694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lastRenderedPageBreak/>
        <w:t>病毒学及病原学</w:t>
      </w:r>
    </w:p>
    <w:p w14:paraId="3E793DE0" w14:textId="52164918" w:rsidR="003076F7" w:rsidRDefault="003076F7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生物育种</w:t>
      </w:r>
    </w:p>
    <w:p w14:paraId="4C4787ED" w14:textId="3BFF0F16" w:rsidR="003076F7" w:rsidRDefault="003076F7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休闲农业</w:t>
      </w:r>
    </w:p>
    <w:p w14:paraId="6F3668DC" w14:textId="42F29203" w:rsidR="003076F7" w:rsidRPr="00D81EC6" w:rsidRDefault="003076F7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智慧农业</w:t>
      </w:r>
    </w:p>
    <w:p w14:paraId="1561B0FE" w14:textId="6ED860D1" w:rsidR="003076F7" w:rsidRPr="00D81EC6" w:rsidRDefault="003076F7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农业新能源与新材料</w:t>
      </w:r>
    </w:p>
    <w:p w14:paraId="043F6A70" w14:textId="7E07290F" w:rsidR="006E19F3" w:rsidRDefault="006E19F3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文物保护与修复</w:t>
      </w:r>
    </w:p>
    <w:p w14:paraId="2D755EC5" w14:textId="73BF1D75" w:rsidR="003076F7" w:rsidRPr="00D81EC6" w:rsidRDefault="003076F7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能源产品与市场</w:t>
      </w:r>
    </w:p>
    <w:p w14:paraId="3D137983" w14:textId="05D9F8D5" w:rsidR="00DC290C" w:rsidRPr="00D81EC6" w:rsidRDefault="00183D3F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D81EC6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金融科技</w:t>
      </w:r>
    </w:p>
    <w:p w14:paraId="46F5E5D5" w14:textId="0CC262B6" w:rsidR="00EC5831" w:rsidRDefault="00183D3F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D81EC6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健康服务与管理</w:t>
      </w:r>
    </w:p>
    <w:p w14:paraId="2F297CCB" w14:textId="1851982B" w:rsidR="00DC290C" w:rsidRDefault="00EC5831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供应链管理</w:t>
      </w:r>
    </w:p>
    <w:p w14:paraId="3EA11285" w14:textId="0D475801" w:rsidR="00EC5831" w:rsidRDefault="00EC5831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智慧旅游</w:t>
      </w:r>
    </w:p>
    <w:p w14:paraId="5D7C22D0" w14:textId="0507E28D" w:rsidR="00292318" w:rsidRDefault="005037A6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现代翻译技术</w:t>
      </w:r>
    </w:p>
    <w:p w14:paraId="0DB100C9" w14:textId="1A8AF9F1" w:rsidR="00EC5831" w:rsidRDefault="00EC5831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知识产权保护和运用</w:t>
      </w:r>
    </w:p>
    <w:p w14:paraId="183C0F96" w14:textId="60A3474C" w:rsidR="00EC5831" w:rsidRDefault="00EC5831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非物质文化遗产保护</w:t>
      </w:r>
    </w:p>
    <w:p w14:paraId="39F4B836" w14:textId="72F32A03" w:rsidR="00EC5831" w:rsidRDefault="00CF12AF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CF12AF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老年健康服务</w:t>
      </w:r>
    </w:p>
    <w:p w14:paraId="65A5312C" w14:textId="759FBB82" w:rsidR="005037A6" w:rsidRDefault="005037A6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家政服务</w:t>
      </w:r>
    </w:p>
    <w:p w14:paraId="6C3E925E" w14:textId="0BE96556" w:rsidR="00EC5831" w:rsidRDefault="00EC5831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融媒体</w:t>
      </w:r>
    </w:p>
    <w:p w14:paraId="69012C64" w14:textId="13E15881" w:rsidR="00EC5831" w:rsidRDefault="00EC5831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动漫</w:t>
      </w:r>
    </w:p>
    <w:p w14:paraId="4D0989CB" w14:textId="470D128C" w:rsidR="00EC5831" w:rsidRDefault="00EC5831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文</w:t>
      </w:r>
      <w:proofErr w:type="gramStart"/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创设计与开发</w:t>
      </w:r>
      <w:proofErr w:type="gramEnd"/>
    </w:p>
    <w:p w14:paraId="11FA2567" w14:textId="5B8D5BDA" w:rsidR="005037A6" w:rsidRDefault="005037A6" w:rsidP="0026493E">
      <w:pPr>
        <w:pStyle w:val="ab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国际新闻传播</w:t>
      </w:r>
    </w:p>
    <w:p w14:paraId="61F4AD8D" w14:textId="7E13C7F2" w:rsidR="00EA549B" w:rsidRPr="0026493E" w:rsidRDefault="006000D2" w:rsidP="0026493E">
      <w:pPr>
        <w:spacing w:line="560" w:lineRule="exact"/>
        <w:jc w:val="center"/>
        <w:rPr>
          <w:rFonts w:ascii="黑体" w:eastAsia="黑体" w:hAnsi="黑体"/>
          <w:bCs/>
          <w:color w:val="000000" w:themeColor="text1"/>
          <w:sz w:val="32"/>
        </w:rPr>
      </w:pPr>
      <w:r>
        <w:rPr>
          <w:rFonts w:ascii="仿宋" w:eastAsia="仿宋" w:hAnsi="仿宋" w:cs="仿宋_GB2312"/>
          <w:color w:val="000000" w:themeColor="text1"/>
          <w:sz w:val="32"/>
          <w:szCs w:val="24"/>
        </w:rPr>
        <w:br w:type="page"/>
      </w:r>
      <w:r w:rsidR="004B142B">
        <w:rPr>
          <w:rFonts w:ascii="仿宋" w:eastAsia="仿宋" w:hAnsi="仿宋" w:cs="仿宋_GB2312"/>
          <w:color w:val="000000" w:themeColor="text1"/>
          <w:sz w:val="32"/>
          <w:szCs w:val="24"/>
        </w:rPr>
        <w:lastRenderedPageBreak/>
        <w:t xml:space="preserve">  </w:t>
      </w:r>
      <w:r w:rsidR="00EA549B" w:rsidRPr="0026493E">
        <w:rPr>
          <w:rFonts w:ascii="黑体" w:eastAsia="黑体" w:hAnsi="黑体"/>
          <w:bCs/>
          <w:color w:val="000000" w:themeColor="text1"/>
          <w:sz w:val="32"/>
        </w:rPr>
        <w:t>二、项目群建设方向</w:t>
      </w:r>
      <w:bookmarkStart w:id="0" w:name="_GoBack"/>
      <w:bookmarkEnd w:id="0"/>
    </w:p>
    <w:p w14:paraId="7EBF6BEF" w14:textId="3FA6D1AF" w:rsidR="008A6D3C" w:rsidRPr="008A699B" w:rsidRDefault="008A6D3C" w:rsidP="0026493E">
      <w:pPr>
        <w:pStyle w:val="ab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8A699B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教育数字化</w:t>
      </w:r>
      <w:r w:rsidR="00070154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项目群</w:t>
      </w:r>
    </w:p>
    <w:p w14:paraId="1E199FEE" w14:textId="3EA54E0A" w:rsidR="008A6D3C" w:rsidRPr="008A699B" w:rsidRDefault="008A6D3C" w:rsidP="0026493E">
      <w:pPr>
        <w:pStyle w:val="ab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8A699B">
        <w:rPr>
          <w:rFonts w:ascii="仿宋" w:eastAsia="仿宋" w:hAnsi="仿宋" w:cs="仿宋_GB2312"/>
          <w:color w:val="000000" w:themeColor="text1"/>
          <w:sz w:val="32"/>
          <w:szCs w:val="24"/>
        </w:rPr>
        <w:t>集成电路</w:t>
      </w:r>
      <w:r w:rsidR="00070154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项目群</w:t>
      </w:r>
    </w:p>
    <w:p w14:paraId="6EFC94B3" w14:textId="5116C804" w:rsidR="00AC5CA3" w:rsidRPr="008A699B" w:rsidRDefault="008A6D3C" w:rsidP="0026493E">
      <w:pPr>
        <w:pStyle w:val="ab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8A699B">
        <w:rPr>
          <w:rFonts w:ascii="仿宋" w:eastAsia="仿宋" w:hAnsi="仿宋" w:cs="仿宋_GB2312"/>
          <w:color w:val="000000" w:themeColor="text1"/>
          <w:sz w:val="32"/>
          <w:szCs w:val="24"/>
        </w:rPr>
        <w:t>自主可控技术</w:t>
      </w:r>
      <w:r w:rsidR="00070154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项目群</w:t>
      </w:r>
    </w:p>
    <w:p w14:paraId="18FE061B" w14:textId="2C261BD3" w:rsidR="00AC5CA3" w:rsidRPr="008A699B" w:rsidRDefault="00AC5CA3" w:rsidP="0026493E">
      <w:pPr>
        <w:pStyle w:val="ab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 w:rsidRPr="008A699B">
        <w:rPr>
          <w:rFonts w:ascii="仿宋" w:eastAsia="仿宋" w:hAnsi="仿宋" w:cs="仿宋_GB2312"/>
          <w:color w:val="000000" w:themeColor="text1"/>
          <w:sz w:val="32"/>
          <w:szCs w:val="24"/>
        </w:rPr>
        <w:t>基础学科拔尖人才</w:t>
      </w:r>
      <w:r w:rsidR="003D4541">
        <w:rPr>
          <w:rFonts w:ascii="仿宋" w:eastAsia="仿宋" w:hAnsi="仿宋" w:cs="仿宋_GB2312"/>
          <w:color w:val="000000" w:themeColor="text1"/>
          <w:sz w:val="32"/>
          <w:szCs w:val="24"/>
        </w:rPr>
        <w:t>培养</w:t>
      </w:r>
      <w:r w:rsidR="00070154"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项目群</w:t>
      </w:r>
    </w:p>
    <w:p w14:paraId="401BE336" w14:textId="61FAAB22" w:rsidR="00AC5CA3" w:rsidRPr="008A699B" w:rsidRDefault="00070154" w:rsidP="0026493E">
      <w:pPr>
        <w:pStyle w:val="ab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 w:cs="仿宋_GB2312"/>
          <w:color w:val="000000" w:themeColor="text1"/>
          <w:sz w:val="32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24"/>
        </w:rPr>
        <w:t>产学合作西部行项目群</w:t>
      </w:r>
    </w:p>
    <w:sectPr w:rsidR="00AC5CA3" w:rsidRPr="008A699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979C" w14:textId="77777777" w:rsidR="003C3E57" w:rsidRDefault="003C3E57">
      <w:r>
        <w:separator/>
      </w:r>
    </w:p>
  </w:endnote>
  <w:endnote w:type="continuationSeparator" w:id="0">
    <w:p w14:paraId="7605EF16" w14:textId="77777777" w:rsidR="003C3E57" w:rsidRDefault="003C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435724"/>
    </w:sdtPr>
    <w:sdtEndPr>
      <w:rPr>
        <w:rFonts w:ascii="宋体" w:eastAsia="宋体" w:hAnsi="宋体"/>
        <w:sz w:val="28"/>
        <w:szCs w:val="28"/>
      </w:rPr>
    </w:sdtEndPr>
    <w:sdtContent>
      <w:p w14:paraId="4293BA01" w14:textId="77777777" w:rsidR="00DC290C" w:rsidRDefault="00183D3F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-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4B142B" w:rsidRPr="004B142B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p w14:paraId="3853841E" w14:textId="77777777" w:rsidR="00DC290C" w:rsidRDefault="00DC29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13E1B" w14:textId="77777777" w:rsidR="003C3E57" w:rsidRDefault="003C3E57">
      <w:r>
        <w:separator/>
      </w:r>
    </w:p>
  </w:footnote>
  <w:footnote w:type="continuationSeparator" w:id="0">
    <w:p w14:paraId="3A972E77" w14:textId="77777777" w:rsidR="003C3E57" w:rsidRDefault="003C3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845B" w14:textId="77777777" w:rsidR="00DC290C" w:rsidRDefault="00DC290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3061"/>
    <w:multiLevelType w:val="hybridMultilevel"/>
    <w:tmpl w:val="861411FA"/>
    <w:lvl w:ilvl="0" w:tplc="0409000F">
      <w:start w:val="1"/>
      <w:numFmt w:val="decimal"/>
      <w:lvlText w:val="%1."/>
      <w:lvlJc w:val="left"/>
      <w:pPr>
        <w:ind w:left="3328" w:hanging="420"/>
      </w:pPr>
    </w:lvl>
    <w:lvl w:ilvl="1" w:tplc="04090019">
      <w:start w:val="1"/>
      <w:numFmt w:val="lowerLetter"/>
      <w:lvlText w:val="%2)"/>
      <w:lvlJc w:val="left"/>
      <w:pPr>
        <w:ind w:left="3748" w:hanging="420"/>
      </w:pPr>
    </w:lvl>
    <w:lvl w:ilvl="2" w:tplc="0409001B" w:tentative="1">
      <w:start w:val="1"/>
      <w:numFmt w:val="lowerRoman"/>
      <w:lvlText w:val="%3."/>
      <w:lvlJc w:val="right"/>
      <w:pPr>
        <w:ind w:left="4168" w:hanging="420"/>
      </w:pPr>
    </w:lvl>
    <w:lvl w:ilvl="3" w:tplc="0409000F" w:tentative="1">
      <w:start w:val="1"/>
      <w:numFmt w:val="decimal"/>
      <w:lvlText w:val="%4."/>
      <w:lvlJc w:val="left"/>
      <w:pPr>
        <w:ind w:left="4588" w:hanging="420"/>
      </w:pPr>
    </w:lvl>
    <w:lvl w:ilvl="4" w:tplc="04090019" w:tentative="1">
      <w:start w:val="1"/>
      <w:numFmt w:val="lowerLetter"/>
      <w:lvlText w:val="%5)"/>
      <w:lvlJc w:val="left"/>
      <w:pPr>
        <w:ind w:left="5008" w:hanging="420"/>
      </w:pPr>
    </w:lvl>
    <w:lvl w:ilvl="5" w:tplc="0409001B" w:tentative="1">
      <w:start w:val="1"/>
      <w:numFmt w:val="lowerRoman"/>
      <w:lvlText w:val="%6."/>
      <w:lvlJc w:val="right"/>
      <w:pPr>
        <w:ind w:left="5428" w:hanging="420"/>
      </w:pPr>
    </w:lvl>
    <w:lvl w:ilvl="6" w:tplc="0409000F" w:tentative="1">
      <w:start w:val="1"/>
      <w:numFmt w:val="decimal"/>
      <w:lvlText w:val="%7."/>
      <w:lvlJc w:val="left"/>
      <w:pPr>
        <w:ind w:left="5848" w:hanging="420"/>
      </w:pPr>
    </w:lvl>
    <w:lvl w:ilvl="7" w:tplc="04090019" w:tentative="1">
      <w:start w:val="1"/>
      <w:numFmt w:val="lowerLetter"/>
      <w:lvlText w:val="%8)"/>
      <w:lvlJc w:val="left"/>
      <w:pPr>
        <w:ind w:left="6268" w:hanging="420"/>
      </w:pPr>
    </w:lvl>
    <w:lvl w:ilvl="8" w:tplc="0409001B" w:tentative="1">
      <w:start w:val="1"/>
      <w:numFmt w:val="lowerRoman"/>
      <w:lvlText w:val="%9."/>
      <w:lvlJc w:val="right"/>
      <w:pPr>
        <w:ind w:left="6688" w:hanging="420"/>
      </w:pPr>
    </w:lvl>
  </w:abstractNum>
  <w:abstractNum w:abstractNumId="1">
    <w:nsid w:val="1F7047C8"/>
    <w:multiLevelType w:val="hybridMultilevel"/>
    <w:tmpl w:val="1214F9F6"/>
    <w:lvl w:ilvl="0" w:tplc="0409000F">
      <w:start w:val="1"/>
      <w:numFmt w:val="decimal"/>
      <w:lvlText w:val="%1."/>
      <w:lvlJc w:val="left"/>
      <w:pPr>
        <w:ind w:left="3328" w:hanging="420"/>
      </w:pPr>
    </w:lvl>
    <w:lvl w:ilvl="1" w:tplc="04090019" w:tentative="1">
      <w:start w:val="1"/>
      <w:numFmt w:val="lowerLetter"/>
      <w:lvlText w:val="%2)"/>
      <w:lvlJc w:val="left"/>
      <w:pPr>
        <w:ind w:left="3748" w:hanging="420"/>
      </w:pPr>
    </w:lvl>
    <w:lvl w:ilvl="2" w:tplc="0409001B" w:tentative="1">
      <w:start w:val="1"/>
      <w:numFmt w:val="lowerRoman"/>
      <w:lvlText w:val="%3."/>
      <w:lvlJc w:val="right"/>
      <w:pPr>
        <w:ind w:left="4168" w:hanging="420"/>
      </w:pPr>
    </w:lvl>
    <w:lvl w:ilvl="3" w:tplc="0409000F" w:tentative="1">
      <w:start w:val="1"/>
      <w:numFmt w:val="decimal"/>
      <w:lvlText w:val="%4."/>
      <w:lvlJc w:val="left"/>
      <w:pPr>
        <w:ind w:left="4588" w:hanging="420"/>
      </w:pPr>
    </w:lvl>
    <w:lvl w:ilvl="4" w:tplc="04090019" w:tentative="1">
      <w:start w:val="1"/>
      <w:numFmt w:val="lowerLetter"/>
      <w:lvlText w:val="%5)"/>
      <w:lvlJc w:val="left"/>
      <w:pPr>
        <w:ind w:left="5008" w:hanging="420"/>
      </w:pPr>
    </w:lvl>
    <w:lvl w:ilvl="5" w:tplc="0409001B" w:tentative="1">
      <w:start w:val="1"/>
      <w:numFmt w:val="lowerRoman"/>
      <w:lvlText w:val="%6."/>
      <w:lvlJc w:val="right"/>
      <w:pPr>
        <w:ind w:left="5428" w:hanging="420"/>
      </w:pPr>
    </w:lvl>
    <w:lvl w:ilvl="6" w:tplc="0409000F" w:tentative="1">
      <w:start w:val="1"/>
      <w:numFmt w:val="decimal"/>
      <w:lvlText w:val="%7."/>
      <w:lvlJc w:val="left"/>
      <w:pPr>
        <w:ind w:left="5848" w:hanging="420"/>
      </w:pPr>
    </w:lvl>
    <w:lvl w:ilvl="7" w:tplc="04090019" w:tentative="1">
      <w:start w:val="1"/>
      <w:numFmt w:val="lowerLetter"/>
      <w:lvlText w:val="%8)"/>
      <w:lvlJc w:val="left"/>
      <w:pPr>
        <w:ind w:left="6268" w:hanging="420"/>
      </w:pPr>
    </w:lvl>
    <w:lvl w:ilvl="8" w:tplc="0409001B" w:tentative="1">
      <w:start w:val="1"/>
      <w:numFmt w:val="lowerRoman"/>
      <w:lvlText w:val="%9."/>
      <w:lvlJc w:val="right"/>
      <w:pPr>
        <w:ind w:left="6688" w:hanging="420"/>
      </w:pPr>
    </w:lvl>
  </w:abstractNum>
  <w:abstractNum w:abstractNumId="2">
    <w:nsid w:val="32E82356"/>
    <w:multiLevelType w:val="hybridMultilevel"/>
    <w:tmpl w:val="01D8F252"/>
    <w:lvl w:ilvl="0" w:tplc="D7C06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20" w:hanging="420"/>
      </w:pPr>
    </w:lvl>
    <w:lvl w:ilvl="2" w:tplc="0409001B" w:tentative="1">
      <w:start w:val="1"/>
      <w:numFmt w:val="lowerRoman"/>
      <w:lvlText w:val="%3."/>
      <w:lvlJc w:val="righ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9" w:tentative="1">
      <w:start w:val="1"/>
      <w:numFmt w:val="lowerLetter"/>
      <w:lvlText w:val="%5)"/>
      <w:lvlJc w:val="left"/>
      <w:pPr>
        <w:ind w:left="4980" w:hanging="420"/>
      </w:pPr>
    </w:lvl>
    <w:lvl w:ilvl="5" w:tplc="0409001B" w:tentative="1">
      <w:start w:val="1"/>
      <w:numFmt w:val="lowerRoman"/>
      <w:lvlText w:val="%6."/>
      <w:lvlJc w:val="righ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9" w:tentative="1">
      <w:start w:val="1"/>
      <w:numFmt w:val="lowerLetter"/>
      <w:lvlText w:val="%8)"/>
      <w:lvlJc w:val="left"/>
      <w:pPr>
        <w:ind w:left="6240" w:hanging="420"/>
      </w:pPr>
    </w:lvl>
    <w:lvl w:ilvl="8" w:tplc="0409001B" w:tentative="1">
      <w:start w:val="1"/>
      <w:numFmt w:val="lowerRoman"/>
      <w:lvlText w:val="%9."/>
      <w:lvlJc w:val="right"/>
      <w:pPr>
        <w:ind w:left="6660" w:hanging="420"/>
      </w:pPr>
    </w:lvl>
  </w:abstractNum>
  <w:abstractNum w:abstractNumId="3">
    <w:nsid w:val="348D3B8D"/>
    <w:multiLevelType w:val="hybridMultilevel"/>
    <w:tmpl w:val="F0AA31B2"/>
    <w:lvl w:ilvl="0" w:tplc="F7CCFDDE">
      <w:start w:val="1"/>
      <w:numFmt w:val="decimal"/>
      <w:lvlText w:val="%1."/>
      <w:lvlJc w:val="left"/>
      <w:pPr>
        <w:ind w:left="32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48" w:hanging="420"/>
      </w:pPr>
    </w:lvl>
    <w:lvl w:ilvl="2" w:tplc="0409001B" w:tentative="1">
      <w:start w:val="1"/>
      <w:numFmt w:val="lowerRoman"/>
      <w:lvlText w:val="%3."/>
      <w:lvlJc w:val="right"/>
      <w:pPr>
        <w:ind w:left="4168" w:hanging="420"/>
      </w:pPr>
    </w:lvl>
    <w:lvl w:ilvl="3" w:tplc="0409000F" w:tentative="1">
      <w:start w:val="1"/>
      <w:numFmt w:val="decimal"/>
      <w:lvlText w:val="%4."/>
      <w:lvlJc w:val="left"/>
      <w:pPr>
        <w:ind w:left="4588" w:hanging="420"/>
      </w:pPr>
    </w:lvl>
    <w:lvl w:ilvl="4" w:tplc="04090019" w:tentative="1">
      <w:start w:val="1"/>
      <w:numFmt w:val="lowerLetter"/>
      <w:lvlText w:val="%5)"/>
      <w:lvlJc w:val="left"/>
      <w:pPr>
        <w:ind w:left="5008" w:hanging="420"/>
      </w:pPr>
    </w:lvl>
    <w:lvl w:ilvl="5" w:tplc="0409001B" w:tentative="1">
      <w:start w:val="1"/>
      <w:numFmt w:val="lowerRoman"/>
      <w:lvlText w:val="%6."/>
      <w:lvlJc w:val="right"/>
      <w:pPr>
        <w:ind w:left="5428" w:hanging="420"/>
      </w:pPr>
    </w:lvl>
    <w:lvl w:ilvl="6" w:tplc="0409000F" w:tentative="1">
      <w:start w:val="1"/>
      <w:numFmt w:val="decimal"/>
      <w:lvlText w:val="%7."/>
      <w:lvlJc w:val="left"/>
      <w:pPr>
        <w:ind w:left="5848" w:hanging="420"/>
      </w:pPr>
    </w:lvl>
    <w:lvl w:ilvl="7" w:tplc="04090019" w:tentative="1">
      <w:start w:val="1"/>
      <w:numFmt w:val="lowerLetter"/>
      <w:lvlText w:val="%8)"/>
      <w:lvlJc w:val="left"/>
      <w:pPr>
        <w:ind w:left="6268" w:hanging="420"/>
      </w:pPr>
    </w:lvl>
    <w:lvl w:ilvl="8" w:tplc="0409001B" w:tentative="1">
      <w:start w:val="1"/>
      <w:numFmt w:val="lowerRoman"/>
      <w:lvlText w:val="%9."/>
      <w:lvlJc w:val="right"/>
      <w:pPr>
        <w:ind w:left="6688" w:hanging="420"/>
      </w:pPr>
    </w:lvl>
  </w:abstractNum>
  <w:num w:numId="1">
    <w:abstractNumId w:val="0"/>
  </w:num>
  <w:num w:numId="2">
    <w:abstractNumId w:val="3"/>
  </w:num>
  <w:num w:numId="3">
    <w:abstractNumId w:val="0"/>
    <w:lvlOverride w:ilvl="0">
      <w:lvl w:ilvl="0" w:tplc="0409000F">
        <w:start w:val="1"/>
        <w:numFmt w:val="decimal"/>
        <w:lvlText w:val="%1."/>
        <w:lvlJc w:val="left"/>
        <w:pPr>
          <w:ind w:left="2835" w:firstLine="73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">
    <w:abstractNumId w:val="0"/>
    <w:lvlOverride w:ilvl="0">
      <w:lvl w:ilvl="0" w:tplc="0409000F">
        <w:start w:val="1"/>
        <w:numFmt w:val="decimal"/>
        <w:lvlText w:val="%1."/>
        <w:lvlJc w:val="left"/>
        <w:pPr>
          <w:ind w:left="1134" w:firstLine="1774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5">
    <w:abstractNumId w:val="0"/>
    <w:lvlOverride w:ilvl="0">
      <w:lvl w:ilvl="0" w:tplc="0409000F">
        <w:start w:val="1"/>
        <w:numFmt w:val="decimal"/>
        <w:lvlText w:val="%1."/>
        <w:lvlJc w:val="left"/>
        <w:pPr>
          <w:ind w:left="0" w:firstLine="2908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6">
    <w:abstractNumId w:val="0"/>
    <w:lvlOverride w:ilvl="0">
      <w:lvl w:ilvl="0" w:tplc="0409000F">
        <w:start w:val="1"/>
        <w:numFmt w:val="decimal"/>
        <w:lvlText w:val="%1."/>
        <w:lvlJc w:val="left"/>
        <w:pPr>
          <w:ind w:left="0" w:firstLine="2778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7">
    <w:abstractNumId w:val="0"/>
    <w:lvlOverride w:ilvl="0">
      <w:lvl w:ilvl="0" w:tplc="0409000F">
        <w:start w:val="1"/>
        <w:numFmt w:val="decimal"/>
        <w:lvlText w:val="%1."/>
        <w:lvlJc w:val="left"/>
        <w:pPr>
          <w:ind w:left="0" w:firstLine="2722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764EFE"/>
    <w:rsid w:val="00022ADD"/>
    <w:rsid w:val="0004379C"/>
    <w:rsid w:val="00070154"/>
    <w:rsid w:val="000B1078"/>
    <w:rsid w:val="000C0EA9"/>
    <w:rsid w:val="000C6CD8"/>
    <w:rsid w:val="00116A56"/>
    <w:rsid w:val="00132F1E"/>
    <w:rsid w:val="00134300"/>
    <w:rsid w:val="00146BB3"/>
    <w:rsid w:val="00183D3F"/>
    <w:rsid w:val="001C4FA2"/>
    <w:rsid w:val="001D0324"/>
    <w:rsid w:val="00230B38"/>
    <w:rsid w:val="00251414"/>
    <w:rsid w:val="002624B8"/>
    <w:rsid w:val="0026493E"/>
    <w:rsid w:val="002776C0"/>
    <w:rsid w:val="00292318"/>
    <w:rsid w:val="00292503"/>
    <w:rsid w:val="002A116E"/>
    <w:rsid w:val="002B26DF"/>
    <w:rsid w:val="002D5EAD"/>
    <w:rsid w:val="00306E71"/>
    <w:rsid w:val="003076F7"/>
    <w:rsid w:val="00307A28"/>
    <w:rsid w:val="003975E5"/>
    <w:rsid w:val="003A3AC2"/>
    <w:rsid w:val="003C3559"/>
    <w:rsid w:val="003C3E57"/>
    <w:rsid w:val="003D4541"/>
    <w:rsid w:val="004115AE"/>
    <w:rsid w:val="00453DD4"/>
    <w:rsid w:val="00455CD1"/>
    <w:rsid w:val="00467918"/>
    <w:rsid w:val="004A17B6"/>
    <w:rsid w:val="004A2534"/>
    <w:rsid w:val="004A4E80"/>
    <w:rsid w:val="004B142B"/>
    <w:rsid w:val="005022F8"/>
    <w:rsid w:val="005037A6"/>
    <w:rsid w:val="005205E2"/>
    <w:rsid w:val="00584014"/>
    <w:rsid w:val="00591548"/>
    <w:rsid w:val="006000D2"/>
    <w:rsid w:val="00661B5C"/>
    <w:rsid w:val="006A6705"/>
    <w:rsid w:val="006E19F3"/>
    <w:rsid w:val="0072216A"/>
    <w:rsid w:val="007475F5"/>
    <w:rsid w:val="0075688F"/>
    <w:rsid w:val="0078117E"/>
    <w:rsid w:val="00794495"/>
    <w:rsid w:val="007D72E0"/>
    <w:rsid w:val="00820735"/>
    <w:rsid w:val="00826B7A"/>
    <w:rsid w:val="00847669"/>
    <w:rsid w:val="00853B4B"/>
    <w:rsid w:val="00890F38"/>
    <w:rsid w:val="008A699B"/>
    <w:rsid w:val="008A6D3C"/>
    <w:rsid w:val="008C7219"/>
    <w:rsid w:val="008E1C2F"/>
    <w:rsid w:val="008F5F64"/>
    <w:rsid w:val="009028B0"/>
    <w:rsid w:val="00913873"/>
    <w:rsid w:val="00983889"/>
    <w:rsid w:val="0098427E"/>
    <w:rsid w:val="00995AD9"/>
    <w:rsid w:val="009A53DF"/>
    <w:rsid w:val="009B5283"/>
    <w:rsid w:val="009B5B45"/>
    <w:rsid w:val="009E7226"/>
    <w:rsid w:val="00A42850"/>
    <w:rsid w:val="00AC31D1"/>
    <w:rsid w:val="00AC5CA3"/>
    <w:rsid w:val="00AD3416"/>
    <w:rsid w:val="00AE685D"/>
    <w:rsid w:val="00B001EF"/>
    <w:rsid w:val="00B22E8B"/>
    <w:rsid w:val="00B24496"/>
    <w:rsid w:val="00B54417"/>
    <w:rsid w:val="00B67D07"/>
    <w:rsid w:val="00B87B76"/>
    <w:rsid w:val="00B87F9E"/>
    <w:rsid w:val="00B9407D"/>
    <w:rsid w:val="00BA4982"/>
    <w:rsid w:val="00BC74A8"/>
    <w:rsid w:val="00BE14E6"/>
    <w:rsid w:val="00C454BC"/>
    <w:rsid w:val="00C709B9"/>
    <w:rsid w:val="00C711E9"/>
    <w:rsid w:val="00CE6B76"/>
    <w:rsid w:val="00CF12AF"/>
    <w:rsid w:val="00D01E8C"/>
    <w:rsid w:val="00D04C78"/>
    <w:rsid w:val="00D64506"/>
    <w:rsid w:val="00D70464"/>
    <w:rsid w:val="00D81EC6"/>
    <w:rsid w:val="00DC290C"/>
    <w:rsid w:val="00E359B4"/>
    <w:rsid w:val="00E4615C"/>
    <w:rsid w:val="00E85BF3"/>
    <w:rsid w:val="00EA13F2"/>
    <w:rsid w:val="00EA549B"/>
    <w:rsid w:val="00EC5831"/>
    <w:rsid w:val="00F10A1B"/>
    <w:rsid w:val="00F15A5F"/>
    <w:rsid w:val="00F32D6C"/>
    <w:rsid w:val="00FD6A09"/>
    <w:rsid w:val="18B91E60"/>
    <w:rsid w:val="1A455111"/>
    <w:rsid w:val="1A764EFE"/>
    <w:rsid w:val="3016250C"/>
    <w:rsid w:val="3E2713FA"/>
    <w:rsid w:val="43620117"/>
    <w:rsid w:val="47B5188A"/>
    <w:rsid w:val="4C4A4FDA"/>
    <w:rsid w:val="4CED5305"/>
    <w:rsid w:val="5DDA5A22"/>
    <w:rsid w:val="60074ED6"/>
    <w:rsid w:val="60B45763"/>
    <w:rsid w:val="6AE47930"/>
    <w:rsid w:val="70D10A1C"/>
    <w:rsid w:val="7227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B8254"/>
  <w15:docId w15:val="{30A0EBF1-A787-48CC-BE81-99EEE469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Plain Text"/>
    <w:basedOn w:val="a"/>
    <w:uiPriority w:val="99"/>
    <w:unhideWhenUsed/>
    <w:qFormat/>
    <w:rPr>
      <w:rFonts w:ascii="等线" w:hAnsi="Courier New" w:cs="Courier New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annotation reference"/>
    <w:basedOn w:val="a0"/>
    <w:rPr>
      <w:sz w:val="21"/>
      <w:szCs w:val="21"/>
    </w:rPr>
  </w:style>
  <w:style w:type="paragraph" w:styleId="ad">
    <w:name w:val="Revision"/>
    <w:hidden/>
    <w:uiPriority w:val="99"/>
    <w:semiHidden/>
    <w:rsid w:val="00D81EC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rsid w:val="003076F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徐源</dc:creator>
  <cp:lastModifiedBy>HEP</cp:lastModifiedBy>
  <cp:revision>3</cp:revision>
  <cp:lastPrinted>2022-02-21T02:29:00Z</cp:lastPrinted>
  <dcterms:created xsi:type="dcterms:W3CDTF">2023-03-23T02:25:00Z</dcterms:created>
  <dcterms:modified xsi:type="dcterms:W3CDTF">2023-03-23T05:56:00Z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78A598B2DA8C4D6A9A1722F3EA0C895F</vt:lpwstr>
  </property>
</Properties>
</file>