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附件3</w:t>
      </w:r>
    </w:p>
    <w:p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spacing w:val="4"/>
          <w:sz w:val="36"/>
          <w:szCs w:val="30"/>
        </w:rPr>
      </w:pPr>
      <w:r>
        <w:rPr>
          <w:rFonts w:hint="eastAsia" w:ascii="方正小标宋简体" w:hAnsi="华文中宋" w:eastAsia="方正小标宋简体"/>
          <w:bCs/>
          <w:spacing w:val="4"/>
          <w:sz w:val="36"/>
          <w:szCs w:val="30"/>
        </w:rPr>
        <w:t>全国高校教师党支部书记“双带头人”高级研修班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spacing w:val="4"/>
          <w:sz w:val="36"/>
          <w:szCs w:val="30"/>
        </w:rPr>
      </w:pPr>
      <w:r>
        <w:rPr>
          <w:rFonts w:hint="eastAsia" w:ascii="方正小标宋简体" w:hAnsi="华文中宋" w:eastAsia="方正小标宋简体"/>
          <w:bCs/>
          <w:spacing w:val="4"/>
          <w:sz w:val="36"/>
          <w:szCs w:val="30"/>
        </w:rPr>
        <w:t>报名登记表</w:t>
      </w:r>
    </w:p>
    <w:p>
      <w:pPr>
        <w:spacing w:line="580" w:lineRule="exact"/>
        <w:rPr>
          <w:rFonts w:eastAsia="仿宋_GB2312"/>
          <w:sz w:val="24"/>
        </w:rPr>
      </w:pPr>
    </w:p>
    <w:tbl>
      <w:tblPr>
        <w:tblStyle w:val="2"/>
        <w:tblW w:w="91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088"/>
        <w:gridCol w:w="1323"/>
        <w:gridCol w:w="1086"/>
        <w:gridCol w:w="1274"/>
        <w:gridCol w:w="991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08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99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（一寸登记照）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  族</w:t>
            </w:r>
          </w:p>
        </w:tc>
        <w:tc>
          <w:tcPr>
            <w:tcW w:w="108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08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99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  称</w:t>
            </w:r>
          </w:p>
        </w:tc>
        <w:tc>
          <w:tcPr>
            <w:tcW w:w="108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党内职务</w:t>
            </w:r>
          </w:p>
        </w:tc>
        <w:tc>
          <w:tcPr>
            <w:tcW w:w="108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是否需要清真餐</w:t>
            </w: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□ 是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32"/>
              </w:rPr>
              <w:t>□ 否</w:t>
            </w:r>
          </w:p>
        </w:tc>
        <w:tc>
          <w:tcPr>
            <w:tcW w:w="179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</w:t>
            </w:r>
            <w:r>
              <w:rPr>
                <w:rFonts w:eastAsia="仿宋_GB2312"/>
                <w:sz w:val="24"/>
              </w:rPr>
              <w:t>单位</w:t>
            </w:r>
            <w:r>
              <w:rPr>
                <w:rFonts w:hint="eastAsia" w:eastAsia="仿宋_GB2312"/>
                <w:sz w:val="24"/>
              </w:rPr>
              <w:t>（具体到支部）</w:t>
            </w:r>
          </w:p>
        </w:tc>
        <w:tc>
          <w:tcPr>
            <w:tcW w:w="3497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278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参加期次</w:t>
            </w:r>
          </w:p>
        </w:tc>
        <w:tc>
          <w:tcPr>
            <w:tcW w:w="7560" w:type="dxa"/>
            <w:gridSpan w:val="6"/>
            <w:noWrap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32"/>
              </w:rPr>
              <w:t>□ 第一期     □ 第二期（省份：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机</w:t>
            </w:r>
          </w:p>
        </w:tc>
        <w:tc>
          <w:tcPr>
            <w:tcW w:w="240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78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本人履历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（工作和党内任职经历）</w:t>
            </w:r>
          </w:p>
        </w:tc>
        <w:tc>
          <w:tcPr>
            <w:tcW w:w="7560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获得的主要奖励（党建和学术方面）</w:t>
            </w:r>
          </w:p>
        </w:tc>
        <w:tc>
          <w:tcPr>
            <w:tcW w:w="7560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学校党委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7560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学校党委（盖章）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6C55"/>
    <w:rsid w:val="64616C55"/>
    <w:rsid w:val="767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2020-10-12T03:31:00Z</dcterms:created>
  <dc:creator>xuminmin</dc:creator>
  <cp:lastModifiedBy>xuminmin</cp:lastModifiedBy>
  <dcterms:modified xsi:type="dcterms:W3CDTF">2020-10-12T03:31:59Z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