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3"/>
        <w:rPr>
          <w:rFonts w:ascii="仿宋" w:hAnsi="仿宋" w:eastAsia="仿宋"/>
          <w:sz w:val="32"/>
          <w:szCs w:val="32"/>
        </w:rPr>
      </w:pP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ind w:firstLine="643"/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首批挂牌</w:t>
      </w:r>
      <w:r>
        <w:rPr>
          <w:rFonts w:ascii="仿宋" w:hAnsi="仿宋" w:eastAsia="仿宋"/>
          <w:b/>
          <w:sz w:val="32"/>
          <w:szCs w:val="32"/>
        </w:rPr>
        <w:t>中美青年创客交流中心单位名单</w:t>
      </w:r>
    </w:p>
    <w:p>
      <w:pPr>
        <w:ind w:firstLine="643"/>
        <w:jc w:val="center"/>
        <w:rPr>
          <w:rFonts w:ascii="仿宋" w:hAnsi="仿宋" w:eastAsia="仿宋"/>
          <w:sz w:val="32"/>
          <w:szCs w:val="32"/>
        </w:rPr>
      </w:pPr>
    </w:p>
    <w:p>
      <w:pPr>
        <w:pStyle w:val="8"/>
        <w:numPr>
          <w:ilvl w:val="0"/>
          <w:numId w:val="1"/>
        </w:numPr>
        <w:ind w:firstLine="698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北京</w:t>
      </w:r>
      <w:r>
        <w:rPr>
          <w:rFonts w:ascii="仿宋" w:hAnsi="仿宋" w:eastAsia="仿宋"/>
          <w:sz w:val="32"/>
          <w:szCs w:val="32"/>
        </w:rPr>
        <w:t>师范大学</w:t>
      </w:r>
    </w:p>
    <w:p>
      <w:pPr>
        <w:pStyle w:val="8"/>
        <w:numPr>
          <w:ilvl w:val="0"/>
          <w:numId w:val="1"/>
        </w:numPr>
        <w:ind w:firstLine="698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上海</w:t>
      </w:r>
      <w:r>
        <w:rPr>
          <w:rFonts w:ascii="仿宋" w:hAnsi="仿宋" w:eastAsia="仿宋"/>
          <w:sz w:val="32"/>
          <w:szCs w:val="32"/>
        </w:rPr>
        <w:t>交通大学</w:t>
      </w:r>
    </w:p>
    <w:p>
      <w:pPr>
        <w:pStyle w:val="8"/>
        <w:numPr>
          <w:ilvl w:val="0"/>
          <w:numId w:val="1"/>
        </w:numPr>
        <w:ind w:firstLine="698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清华</w:t>
      </w:r>
      <w:r>
        <w:rPr>
          <w:rFonts w:ascii="仿宋" w:hAnsi="仿宋" w:eastAsia="仿宋"/>
          <w:sz w:val="32"/>
          <w:szCs w:val="32"/>
        </w:rPr>
        <w:t>大学</w:t>
      </w:r>
    </w:p>
    <w:p>
      <w:pPr>
        <w:pStyle w:val="8"/>
        <w:numPr>
          <w:ilvl w:val="0"/>
          <w:numId w:val="1"/>
        </w:numPr>
        <w:ind w:firstLine="698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南京</w:t>
      </w:r>
      <w:r>
        <w:rPr>
          <w:rFonts w:ascii="仿宋" w:hAnsi="仿宋" w:eastAsia="仿宋"/>
          <w:sz w:val="32"/>
          <w:szCs w:val="32"/>
        </w:rPr>
        <w:t>大学</w:t>
      </w:r>
    </w:p>
    <w:p>
      <w:pPr>
        <w:pStyle w:val="8"/>
        <w:numPr>
          <w:ilvl w:val="0"/>
          <w:numId w:val="1"/>
        </w:numPr>
        <w:ind w:firstLine="698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北京</w:t>
      </w:r>
      <w:r>
        <w:rPr>
          <w:rFonts w:ascii="仿宋" w:hAnsi="仿宋" w:eastAsia="仿宋"/>
          <w:sz w:val="32"/>
          <w:szCs w:val="32"/>
        </w:rPr>
        <w:t>大学</w:t>
      </w:r>
    </w:p>
    <w:p>
      <w:pPr>
        <w:pStyle w:val="8"/>
        <w:numPr>
          <w:ilvl w:val="0"/>
          <w:numId w:val="1"/>
        </w:numPr>
        <w:ind w:firstLine="698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南开</w:t>
      </w:r>
      <w:r>
        <w:rPr>
          <w:rFonts w:ascii="仿宋" w:hAnsi="仿宋" w:eastAsia="仿宋"/>
          <w:sz w:val="32"/>
          <w:szCs w:val="32"/>
        </w:rPr>
        <w:t>大学</w:t>
      </w:r>
    </w:p>
    <w:p>
      <w:pPr>
        <w:pStyle w:val="8"/>
        <w:numPr>
          <w:ilvl w:val="0"/>
          <w:numId w:val="1"/>
        </w:numPr>
        <w:ind w:firstLine="698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厦门</w:t>
      </w:r>
      <w:r>
        <w:rPr>
          <w:rFonts w:ascii="仿宋" w:hAnsi="仿宋" w:eastAsia="仿宋"/>
          <w:sz w:val="32"/>
          <w:szCs w:val="32"/>
        </w:rPr>
        <w:t>大学</w:t>
      </w:r>
    </w:p>
    <w:p>
      <w:pPr>
        <w:pStyle w:val="8"/>
        <w:numPr>
          <w:ilvl w:val="0"/>
          <w:numId w:val="1"/>
        </w:numPr>
        <w:ind w:firstLine="698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西北</w:t>
      </w:r>
      <w:r>
        <w:rPr>
          <w:rFonts w:ascii="仿宋" w:hAnsi="仿宋" w:eastAsia="仿宋"/>
          <w:sz w:val="32"/>
          <w:szCs w:val="32"/>
        </w:rPr>
        <w:t>工业大学</w:t>
      </w:r>
    </w:p>
    <w:p>
      <w:pPr>
        <w:pStyle w:val="8"/>
        <w:numPr>
          <w:ilvl w:val="0"/>
          <w:numId w:val="1"/>
        </w:numPr>
        <w:ind w:firstLine="698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中国</w:t>
      </w:r>
      <w:r>
        <w:rPr>
          <w:rFonts w:ascii="仿宋" w:hAnsi="仿宋" w:eastAsia="仿宋"/>
          <w:sz w:val="32"/>
          <w:szCs w:val="32"/>
        </w:rPr>
        <w:t>人民大学</w:t>
      </w:r>
    </w:p>
    <w:p>
      <w:pPr>
        <w:pStyle w:val="8"/>
        <w:ind w:left="1701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10.同济</w:t>
      </w:r>
      <w:r>
        <w:rPr>
          <w:rFonts w:ascii="仿宋" w:hAnsi="仿宋" w:eastAsia="仿宋"/>
          <w:sz w:val="32"/>
          <w:szCs w:val="32"/>
        </w:rPr>
        <w:t>大学</w:t>
      </w:r>
    </w:p>
    <w:p>
      <w:pPr>
        <w:pStyle w:val="8"/>
        <w:ind w:left="1701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11.完美</w:t>
      </w:r>
      <w:r>
        <w:rPr>
          <w:rFonts w:ascii="仿宋" w:hAnsi="仿宋" w:eastAsia="仿宋"/>
          <w:sz w:val="32"/>
          <w:szCs w:val="32"/>
        </w:rPr>
        <w:t>世界教育科技（</w:t>
      </w:r>
      <w:r>
        <w:rPr>
          <w:rFonts w:hint="eastAsia" w:ascii="仿宋" w:hAnsi="仿宋" w:eastAsia="仿宋"/>
          <w:sz w:val="32"/>
          <w:szCs w:val="32"/>
        </w:rPr>
        <w:t>北京</w:t>
      </w:r>
      <w:r>
        <w:rPr>
          <w:rFonts w:ascii="仿宋" w:hAnsi="仿宋" w:eastAsia="仿宋"/>
          <w:sz w:val="32"/>
          <w:szCs w:val="32"/>
        </w:rPr>
        <w:t>）</w:t>
      </w:r>
      <w:r>
        <w:rPr>
          <w:rFonts w:hint="eastAsia" w:ascii="仿宋" w:hAnsi="仿宋" w:eastAsia="仿宋"/>
          <w:sz w:val="32"/>
          <w:szCs w:val="32"/>
        </w:rPr>
        <w:t>有限</w:t>
      </w:r>
      <w:r>
        <w:rPr>
          <w:rFonts w:ascii="仿宋" w:hAnsi="仿宋" w:eastAsia="仿宋"/>
          <w:sz w:val="32"/>
          <w:szCs w:val="32"/>
        </w:rPr>
        <w:t>公司</w:t>
      </w:r>
    </w:p>
    <w:p>
      <w:pPr>
        <w:ind w:firstLine="1680" w:firstLineChars="52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12.电子</w:t>
      </w:r>
      <w:r>
        <w:rPr>
          <w:rFonts w:ascii="仿宋" w:hAnsi="仿宋" w:eastAsia="仿宋"/>
          <w:sz w:val="32"/>
          <w:szCs w:val="32"/>
        </w:rPr>
        <w:t>科技大学</w:t>
      </w:r>
    </w:p>
    <w:p>
      <w:pPr>
        <w:pStyle w:val="8"/>
        <w:ind w:left="1701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13.苏州</w:t>
      </w:r>
      <w:r>
        <w:rPr>
          <w:rFonts w:ascii="仿宋" w:hAnsi="仿宋" w:eastAsia="仿宋"/>
          <w:sz w:val="32"/>
          <w:szCs w:val="32"/>
        </w:rPr>
        <w:t>独墅湖科教创新区</w:t>
      </w:r>
    </w:p>
    <w:p>
      <w:pPr>
        <w:pStyle w:val="8"/>
        <w:ind w:left="1701" w:firstLine="0" w:firstLineChars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14.</w:t>
      </w:r>
      <w:r>
        <w:rPr>
          <w:rFonts w:hint="eastAsia" w:ascii="仿宋" w:hAnsi="仿宋" w:eastAsia="仿宋"/>
          <w:sz w:val="32"/>
          <w:szCs w:val="32"/>
        </w:rPr>
        <w:t>西南</w:t>
      </w:r>
      <w:r>
        <w:rPr>
          <w:rFonts w:ascii="仿宋" w:hAnsi="仿宋" w:eastAsia="仿宋"/>
          <w:sz w:val="32"/>
          <w:szCs w:val="32"/>
        </w:rPr>
        <w:t>交通大学</w:t>
      </w:r>
    </w:p>
    <w:p>
      <w:pPr>
        <w:pStyle w:val="8"/>
        <w:ind w:left="1701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15.南京</w:t>
      </w:r>
      <w:r>
        <w:rPr>
          <w:rFonts w:ascii="仿宋" w:hAnsi="仿宋" w:eastAsia="仿宋"/>
          <w:sz w:val="32"/>
          <w:szCs w:val="32"/>
        </w:rPr>
        <w:t>理工大学</w:t>
      </w:r>
    </w:p>
    <w:p>
      <w:pPr>
        <w:pStyle w:val="8"/>
        <w:ind w:left="1701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16.复旦</w:t>
      </w:r>
      <w:r>
        <w:rPr>
          <w:rFonts w:ascii="仿宋" w:hAnsi="仿宋" w:eastAsia="仿宋"/>
          <w:sz w:val="32"/>
          <w:szCs w:val="32"/>
        </w:rPr>
        <w:t>大学</w:t>
      </w:r>
    </w:p>
    <w:p>
      <w:pPr>
        <w:pStyle w:val="8"/>
        <w:ind w:left="1701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17.天津</w:t>
      </w:r>
      <w:r>
        <w:rPr>
          <w:rFonts w:ascii="仿宋" w:hAnsi="仿宋" w:eastAsia="仿宋"/>
          <w:sz w:val="32"/>
          <w:szCs w:val="32"/>
        </w:rPr>
        <w:t>科技大学</w:t>
      </w:r>
    </w:p>
    <w:p>
      <w:pPr>
        <w:pStyle w:val="8"/>
        <w:ind w:left="1701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18.南京</w:t>
      </w:r>
      <w:r>
        <w:rPr>
          <w:rFonts w:ascii="仿宋" w:hAnsi="仿宋" w:eastAsia="仿宋"/>
          <w:sz w:val="32"/>
          <w:szCs w:val="32"/>
        </w:rPr>
        <w:t>工业大学</w:t>
      </w:r>
    </w:p>
    <w:p>
      <w:pPr>
        <w:ind w:firstLine="643"/>
        <w:rPr>
          <w:rFonts w:ascii="仿宋" w:hAnsi="仿宋" w:eastAsia="仿宋"/>
          <w:sz w:val="32"/>
          <w:szCs w:val="32"/>
        </w:rPr>
      </w:pPr>
    </w:p>
    <w:p>
      <w:pPr>
        <w:ind w:firstLine="643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第二批挂牌中美青年创客交流中心单位名单</w:t>
      </w:r>
    </w:p>
    <w:p>
      <w:pPr>
        <w:rPr>
          <w:rFonts w:ascii="仿宋" w:hAnsi="仿宋" w:eastAsia="仿宋"/>
          <w:b/>
          <w:sz w:val="32"/>
          <w:szCs w:val="32"/>
        </w:rPr>
      </w:pPr>
    </w:p>
    <w:p>
      <w:pPr>
        <w:ind w:firstLine="643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中国农业大学</w:t>
      </w:r>
    </w:p>
    <w:p>
      <w:pPr>
        <w:ind w:firstLine="643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哈尔滨工业大学</w:t>
      </w:r>
    </w:p>
    <w:p>
      <w:pPr>
        <w:ind w:firstLine="643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东北大学</w:t>
      </w:r>
    </w:p>
    <w:p>
      <w:pPr>
        <w:ind w:firstLine="643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中国矿业大学</w:t>
      </w:r>
    </w:p>
    <w:p>
      <w:pPr>
        <w:ind w:firstLine="643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5.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上海财经大学</w:t>
      </w:r>
    </w:p>
    <w:p>
      <w:pPr>
        <w:ind w:firstLine="643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6.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华中科技大学</w:t>
      </w:r>
    </w:p>
    <w:p>
      <w:pPr>
        <w:ind w:firstLine="643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7.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温州大学</w:t>
      </w:r>
    </w:p>
    <w:p>
      <w:pPr>
        <w:ind w:firstLine="643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8.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杭州师范大学</w:t>
      </w:r>
    </w:p>
    <w:p>
      <w:pPr>
        <w:ind w:firstLine="643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9.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广东财经大学</w:t>
      </w:r>
    </w:p>
    <w:p>
      <w:pPr>
        <w:ind w:firstLine="643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10.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华南理工大学</w:t>
      </w:r>
    </w:p>
    <w:p>
      <w:pPr>
        <w:ind w:firstLine="643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11. 上海微能创客空间管理有限公司（微能创投加速器）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B0653A"/>
    <w:multiLevelType w:val="multilevel"/>
    <w:tmpl w:val="73B0653A"/>
    <w:lvl w:ilvl="0" w:tentative="0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3" w:hanging="420"/>
      </w:pPr>
    </w:lvl>
    <w:lvl w:ilvl="2" w:tentative="0">
      <w:start w:val="1"/>
      <w:numFmt w:val="lowerRoman"/>
      <w:lvlText w:val="%3."/>
      <w:lvlJc w:val="right"/>
      <w:pPr>
        <w:ind w:left="1903" w:hanging="420"/>
      </w:pPr>
    </w:lvl>
    <w:lvl w:ilvl="3" w:tentative="0">
      <w:start w:val="1"/>
      <w:numFmt w:val="decimal"/>
      <w:lvlText w:val="%4."/>
      <w:lvlJc w:val="left"/>
      <w:pPr>
        <w:ind w:left="2323" w:hanging="420"/>
      </w:pPr>
    </w:lvl>
    <w:lvl w:ilvl="4" w:tentative="0">
      <w:start w:val="1"/>
      <w:numFmt w:val="lowerLetter"/>
      <w:lvlText w:val="%5)"/>
      <w:lvlJc w:val="left"/>
      <w:pPr>
        <w:ind w:left="2743" w:hanging="420"/>
      </w:pPr>
    </w:lvl>
    <w:lvl w:ilvl="5" w:tentative="0">
      <w:start w:val="1"/>
      <w:numFmt w:val="lowerRoman"/>
      <w:lvlText w:val="%6."/>
      <w:lvlJc w:val="right"/>
      <w:pPr>
        <w:ind w:left="3163" w:hanging="420"/>
      </w:pPr>
    </w:lvl>
    <w:lvl w:ilvl="6" w:tentative="0">
      <w:start w:val="1"/>
      <w:numFmt w:val="decimal"/>
      <w:lvlText w:val="%7."/>
      <w:lvlJc w:val="left"/>
      <w:pPr>
        <w:ind w:left="3583" w:hanging="420"/>
      </w:pPr>
    </w:lvl>
    <w:lvl w:ilvl="7" w:tentative="0">
      <w:start w:val="1"/>
      <w:numFmt w:val="lowerLetter"/>
      <w:lvlText w:val="%8)"/>
      <w:lvlJc w:val="left"/>
      <w:pPr>
        <w:ind w:left="4003" w:hanging="420"/>
      </w:pPr>
    </w:lvl>
    <w:lvl w:ilvl="8" w:tentative="0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64C"/>
    <w:rsid w:val="00017605"/>
    <w:rsid w:val="0008482A"/>
    <w:rsid w:val="00097952"/>
    <w:rsid w:val="000D5499"/>
    <w:rsid w:val="000E71DC"/>
    <w:rsid w:val="001016D3"/>
    <w:rsid w:val="001062F1"/>
    <w:rsid w:val="00173608"/>
    <w:rsid w:val="0025164C"/>
    <w:rsid w:val="00253D67"/>
    <w:rsid w:val="002558FD"/>
    <w:rsid w:val="002E6D12"/>
    <w:rsid w:val="0033057A"/>
    <w:rsid w:val="00346E8D"/>
    <w:rsid w:val="00372B3C"/>
    <w:rsid w:val="004343AA"/>
    <w:rsid w:val="00456FE5"/>
    <w:rsid w:val="0046368D"/>
    <w:rsid w:val="00463AA6"/>
    <w:rsid w:val="004756DE"/>
    <w:rsid w:val="004A712A"/>
    <w:rsid w:val="004D2F89"/>
    <w:rsid w:val="00532B65"/>
    <w:rsid w:val="005909FF"/>
    <w:rsid w:val="00596338"/>
    <w:rsid w:val="00651459"/>
    <w:rsid w:val="006D1466"/>
    <w:rsid w:val="006F3B4A"/>
    <w:rsid w:val="00720533"/>
    <w:rsid w:val="00761419"/>
    <w:rsid w:val="007A310A"/>
    <w:rsid w:val="007F41F1"/>
    <w:rsid w:val="007F55EA"/>
    <w:rsid w:val="00813836"/>
    <w:rsid w:val="008204FB"/>
    <w:rsid w:val="008E4032"/>
    <w:rsid w:val="0092141C"/>
    <w:rsid w:val="009A08D6"/>
    <w:rsid w:val="009C2485"/>
    <w:rsid w:val="009F4BB7"/>
    <w:rsid w:val="00A976A7"/>
    <w:rsid w:val="00B664A5"/>
    <w:rsid w:val="00B70D41"/>
    <w:rsid w:val="00BA7E90"/>
    <w:rsid w:val="00CC32C5"/>
    <w:rsid w:val="00D239F2"/>
    <w:rsid w:val="00DF1CD1"/>
    <w:rsid w:val="00E02452"/>
    <w:rsid w:val="00E2730F"/>
    <w:rsid w:val="00E82710"/>
    <w:rsid w:val="00EF63D8"/>
    <w:rsid w:val="00F37F60"/>
    <w:rsid w:val="00F72F30"/>
    <w:rsid w:val="00FC0BD0"/>
    <w:rsid w:val="00FE0B47"/>
    <w:rsid w:val="342833AA"/>
    <w:rsid w:val="70BC1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</Words>
  <Characters>278</Characters>
  <Lines>2</Lines>
  <Paragraphs>1</Paragraphs>
  <TotalTime>1</TotalTime>
  <ScaleCrop>false</ScaleCrop>
  <LinksUpToDate>false</LinksUpToDate>
  <CharactersWithSpaces>325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2019-11-01T01:58:00Z</dcterms:created>
  <dc:creator>wei wei</dc:creator>
  <cp:lastModifiedBy>子不语</cp:lastModifiedBy>
  <dcterms:modified xsi:type="dcterms:W3CDTF">2021-01-06T07:21:46Z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