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E81" w:rsidRDefault="00025E81" w:rsidP="00025E81">
      <w:pPr>
        <w:pStyle w:val="a3"/>
        <w:widowControl/>
        <w:shd w:val="clear" w:color="auto" w:fill="FFFFFF"/>
        <w:spacing w:beforeAutospacing="0" w:afterAutospacing="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025E81" w:rsidRDefault="00025E81" w:rsidP="00025E81">
      <w:pPr>
        <w:jc w:val="center"/>
        <w:rPr>
          <w:rFonts w:ascii="Times New Roman" w:eastAsia="方正小标宋简体" w:hAnsi="Times New Roman"/>
          <w:bCs/>
          <w:sz w:val="36"/>
          <w:szCs w:val="36"/>
        </w:rPr>
      </w:pPr>
      <w:r>
        <w:rPr>
          <w:rFonts w:ascii="Times New Roman" w:eastAsia="方正小标宋简体" w:hAnsi="Times New Roman" w:hint="eastAsia"/>
          <w:bCs/>
          <w:sz w:val="36"/>
          <w:szCs w:val="36"/>
        </w:rPr>
        <w:t>“读懂中国”活动作品要求</w:t>
      </w:r>
      <w:bookmarkStart w:id="0" w:name="_GoBack"/>
      <w:bookmarkEnd w:id="0"/>
    </w:p>
    <w:p w:rsidR="00025E81" w:rsidRDefault="00025E81" w:rsidP="00025E81">
      <w:pPr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一、内容要求</w:t>
      </w:r>
    </w:p>
    <w:p w:rsidR="00025E81" w:rsidRDefault="00025E81" w:rsidP="00025E81">
      <w:pPr>
        <w:pStyle w:val="a3"/>
        <w:widowControl/>
        <w:shd w:val="clear" w:color="auto" w:fill="FFFFFF"/>
        <w:spacing w:beforeAutospacing="0" w:afterAutospacing="0"/>
        <w:ind w:firstLineChars="200" w:firstLine="643"/>
        <w:jc w:val="both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（一）紧扣主题</w:t>
      </w:r>
    </w:p>
    <w:p w:rsidR="00025E81" w:rsidRDefault="00025E81" w:rsidP="00025E81">
      <w:pPr>
        <w:pStyle w:val="a3"/>
        <w:widowControl/>
        <w:shd w:val="clear" w:color="auto" w:fill="FFFFFF"/>
        <w:spacing w:beforeAutospacing="0" w:afterAutospacing="0"/>
        <w:ind w:firstLineChars="200" w:firstLine="640"/>
        <w:jc w:val="both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要紧扣“讲好入党故事，传承红色基因”，</w:t>
      </w:r>
      <w:r>
        <w:rPr>
          <w:rFonts w:ascii="仿宋_GB2312" w:eastAsia="仿宋_GB2312" w:hAnsi="宋体" w:hint="eastAsia"/>
          <w:sz w:val="32"/>
          <w:szCs w:val="32"/>
        </w:rPr>
        <w:t>深入挖掘、记录、展示、宣传“五老”</w:t>
      </w:r>
      <w:r>
        <w:rPr>
          <w:rFonts w:ascii="Times New Roman" w:eastAsia="仿宋_GB2312" w:hAnsi="Times New Roman" w:hint="eastAsia"/>
          <w:sz w:val="32"/>
          <w:szCs w:val="32"/>
        </w:rPr>
        <w:t>中老党员的入党初心和历程及为党奋斗的</w:t>
      </w:r>
      <w:r>
        <w:rPr>
          <w:rFonts w:ascii="仿宋_GB2312" w:eastAsia="仿宋_GB2312" w:hAnsi="宋体" w:hint="eastAsia"/>
          <w:sz w:val="32"/>
          <w:szCs w:val="32"/>
        </w:rPr>
        <w:t>感人事迹和真实感悟。</w:t>
      </w:r>
    </w:p>
    <w:p w:rsidR="00025E81" w:rsidRDefault="00025E81" w:rsidP="00025E81">
      <w:pPr>
        <w:pStyle w:val="a3"/>
        <w:widowControl/>
        <w:shd w:val="clear" w:color="auto" w:fill="FFFFFF"/>
        <w:spacing w:beforeAutospacing="0" w:afterAutospacing="0"/>
        <w:ind w:firstLineChars="200" w:firstLine="643"/>
        <w:jc w:val="both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（二）主旨明确</w:t>
      </w:r>
    </w:p>
    <w:p w:rsidR="00025E81" w:rsidRDefault="00025E81" w:rsidP="00025E81">
      <w:pPr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要从小处切入，以小见大，突出“五老”人物事迹，注重发现“最伟大的小事、最平凡的奇迹、最日常的奋斗和最具体的全面”，强调故事性和细节描述，以“五老”的个体经历反映出中国共产党建党百年的光</w:t>
      </w:r>
      <w:r>
        <w:rPr>
          <w:rFonts w:ascii="仿宋_GB2312" w:eastAsia="仿宋_GB2312" w:hAnsi="宋体" w:hint="eastAsia"/>
          <w:sz w:val="32"/>
          <w:szCs w:val="32"/>
        </w:rPr>
        <w:t>辉历程和</w:t>
      </w:r>
      <w:r>
        <w:rPr>
          <w:rFonts w:ascii="仿宋_GB2312" w:eastAsia="仿宋_GB2312" w:hAnsi="宋体" w:hint="eastAsia"/>
          <w:kern w:val="0"/>
          <w:sz w:val="32"/>
          <w:szCs w:val="32"/>
        </w:rPr>
        <w:t>伟大成就，切忌写成“五老”个人简历。</w:t>
      </w:r>
    </w:p>
    <w:p w:rsidR="00025E81" w:rsidRDefault="00025E81" w:rsidP="00025E81">
      <w:pPr>
        <w:pStyle w:val="a3"/>
        <w:widowControl/>
        <w:shd w:val="clear" w:color="auto" w:fill="FFFFFF"/>
        <w:spacing w:beforeAutospacing="0" w:afterAutospacing="0"/>
        <w:ind w:firstLineChars="200" w:firstLine="643"/>
        <w:jc w:val="both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（三）内容真实</w:t>
      </w:r>
    </w:p>
    <w:p w:rsidR="00025E81" w:rsidRDefault="00025E81" w:rsidP="00025E81">
      <w:pPr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记录的“五老”在作品制作时应健在，个人经历须真实可查、有相关资料证明。</w:t>
      </w:r>
    </w:p>
    <w:p w:rsidR="00025E81" w:rsidRDefault="00025E81" w:rsidP="00025E81">
      <w:pPr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二、其他要求</w:t>
      </w:r>
    </w:p>
    <w:p w:rsidR="00025E81" w:rsidRDefault="00025E81" w:rsidP="00025E81">
      <w:pPr>
        <w:pStyle w:val="a3"/>
        <w:widowControl/>
        <w:shd w:val="clear" w:color="auto" w:fill="FFFFFF"/>
        <w:spacing w:beforeAutospacing="0" w:afterAutospacing="0"/>
        <w:ind w:firstLineChars="200" w:firstLine="643"/>
        <w:jc w:val="both"/>
        <w:rPr>
          <w:rFonts w:ascii="楷体" w:eastAsia="楷体" w:hAnsi="楷体"/>
          <w:b/>
          <w:color w:val="000000"/>
          <w:sz w:val="32"/>
          <w:szCs w:val="32"/>
        </w:rPr>
      </w:pPr>
      <w:r>
        <w:rPr>
          <w:rFonts w:ascii="楷体" w:eastAsia="楷体" w:hAnsi="楷体" w:hint="eastAsia"/>
          <w:b/>
          <w:color w:val="000000"/>
          <w:sz w:val="32"/>
          <w:szCs w:val="32"/>
        </w:rPr>
        <w:t>（一）征文作品</w:t>
      </w:r>
    </w:p>
    <w:p w:rsidR="00025E81" w:rsidRDefault="00025E81" w:rsidP="00025E81">
      <w:pPr>
        <w:ind w:firstLineChars="200" w:firstLine="643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1.文体要求：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记叙文</w:t>
      </w:r>
    </w:p>
    <w:p w:rsidR="00025E81" w:rsidRDefault="00025E81" w:rsidP="00025E81">
      <w:pPr>
        <w:ind w:firstLineChars="200" w:firstLine="643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2.语言要求：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通顺流畅、表达清晰、可读性强</w:t>
      </w:r>
    </w:p>
    <w:p w:rsidR="00025E81" w:rsidRDefault="00025E81" w:rsidP="00025E81">
      <w:pPr>
        <w:ind w:firstLineChars="200" w:firstLine="643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3.字数要求：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不超过2000字</w:t>
      </w:r>
    </w:p>
    <w:p w:rsidR="00025E81" w:rsidRDefault="00025E81" w:rsidP="00025E81">
      <w:pPr>
        <w:pStyle w:val="a3"/>
        <w:widowControl/>
        <w:shd w:val="clear" w:color="auto" w:fill="FFFFFF"/>
        <w:spacing w:beforeAutospacing="0" w:afterAutospacing="0"/>
        <w:ind w:firstLineChars="200" w:firstLine="643"/>
        <w:jc w:val="both"/>
        <w:rPr>
          <w:rFonts w:ascii="楷体" w:eastAsia="楷体" w:hAnsi="楷体"/>
          <w:b/>
          <w:color w:val="000000"/>
          <w:sz w:val="32"/>
          <w:szCs w:val="32"/>
        </w:rPr>
      </w:pPr>
      <w:r>
        <w:rPr>
          <w:rFonts w:ascii="楷体" w:eastAsia="楷体" w:hAnsi="楷体" w:hint="eastAsia"/>
          <w:b/>
          <w:color w:val="000000"/>
          <w:sz w:val="32"/>
          <w:szCs w:val="32"/>
        </w:rPr>
        <w:t>（二）微视频作品</w:t>
      </w:r>
    </w:p>
    <w:p w:rsidR="00025E81" w:rsidRDefault="00025E81" w:rsidP="00025E81">
      <w:pPr>
        <w:ind w:firstLineChars="200" w:firstLine="643"/>
        <w:rPr>
          <w:rFonts w:ascii="仿宋_GB2312" w:eastAsia="仿宋_GB2312" w:hAnsi="宋体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lastRenderedPageBreak/>
        <w:t>1</w:t>
      </w:r>
      <w:r>
        <w:rPr>
          <w:rFonts w:ascii="仿宋_GB2312" w:eastAsia="仿宋_GB2312" w:hAnsi="宋体"/>
          <w:b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形态风格</w:t>
      </w:r>
    </w:p>
    <w:p w:rsidR="00025E81" w:rsidRDefault="00025E81" w:rsidP="00025E81">
      <w:pPr>
        <w:ind w:firstLineChars="200" w:firstLine="643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节目形态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：专题片、微纪录</w:t>
      </w:r>
    </w:p>
    <w:p w:rsidR="00025E81" w:rsidRDefault="00025E81" w:rsidP="00025E81">
      <w:pPr>
        <w:ind w:firstLineChars="200" w:firstLine="643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视频格式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：MP4（不得低于15M码流）</w:t>
      </w:r>
    </w:p>
    <w:p w:rsidR="00025E81" w:rsidRDefault="00025E81" w:rsidP="00025E81">
      <w:pPr>
        <w:ind w:firstLineChars="200" w:firstLine="643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视频标准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：1920×1080（无损高清格式）</w:t>
      </w:r>
    </w:p>
    <w:p w:rsidR="00025E81" w:rsidRDefault="00025E81" w:rsidP="00025E81">
      <w:pPr>
        <w:ind w:firstLineChars="200" w:firstLine="643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节目风格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：用艺术手法拍摄制作校园专题片、微纪录等，画面构图完整清晰、镜头有设计感、拍摄手法丰富，故事内容真实有效。</w:t>
      </w:r>
    </w:p>
    <w:p w:rsidR="00025E81" w:rsidRDefault="00025E81" w:rsidP="00025E81">
      <w:pPr>
        <w:ind w:firstLineChars="200" w:firstLine="643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时间要求：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5分钟整</w:t>
      </w:r>
    </w:p>
    <w:p w:rsidR="00025E81" w:rsidRDefault="00025E81" w:rsidP="00025E81">
      <w:pPr>
        <w:ind w:firstLineChars="200" w:firstLine="643"/>
        <w:rPr>
          <w:rFonts w:ascii="仿宋_GB2312" w:eastAsia="仿宋_GB2312" w:hAnsi="宋体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宋体"/>
          <w:b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拍摄要求</w:t>
      </w:r>
    </w:p>
    <w:p w:rsidR="00025E81" w:rsidRDefault="00025E81" w:rsidP="00025E81">
      <w:pPr>
        <w:ind w:firstLineChars="200" w:firstLine="640"/>
        <w:rPr>
          <w:rFonts w:ascii="仿宋_GB2312" w:eastAsia="仿宋_GB2312" w:hAnsi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应为受访者配戴无线话筒进行收音，切忌直接使用摄像机进行录音。</w:t>
      </w:r>
    </w:p>
    <w:p w:rsidR="00025E81" w:rsidRDefault="00025E81" w:rsidP="00025E81">
      <w:pPr>
        <w:ind w:firstLineChars="200" w:firstLine="640"/>
        <w:rPr>
          <w:rFonts w:ascii="仿宋_GB2312" w:eastAsia="仿宋_GB2312" w:hAnsi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摄像机使用前应调整白平衡，若是室外拍摄，每1-2小时应进行一次白平衡调整。</w:t>
      </w:r>
    </w:p>
    <w:p w:rsidR="00025E81" w:rsidRDefault="00025E81" w:rsidP="00025E81">
      <w:pPr>
        <w:ind w:firstLineChars="200" w:firstLine="640"/>
        <w:rPr>
          <w:rFonts w:ascii="仿宋_GB2312" w:eastAsia="仿宋_GB2312" w:hAnsi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拍摄过程中，保持机身水平，画面构图平衡稳定，推、拉、摇、移镜头要稳，速度匀速，跟上焦点；考虑不同景别的搭配，尽量避免画面中出现高光点，以免因画面反差较大，影响效果；拍摄有特征的全景镜头，能清晰辨认出事件发生的地点；尽量多拍摄，拍摄时长要远远多于实际用时长。</w:t>
      </w:r>
    </w:p>
    <w:p w:rsidR="00025E81" w:rsidRDefault="00025E81" w:rsidP="00025E81">
      <w:pPr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拍摄结束时，应多录几秒再停机，为剪辑留出余地。</w:t>
      </w:r>
    </w:p>
    <w:p w:rsidR="00025E81" w:rsidRDefault="00025E81" w:rsidP="00025E81">
      <w:pPr>
        <w:ind w:firstLineChars="200" w:firstLine="643"/>
        <w:rPr>
          <w:rFonts w:ascii="仿宋_GB2312" w:eastAsia="仿宋_GB2312" w:hAnsi="宋体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color w:val="000000"/>
          <w:kern w:val="0"/>
          <w:sz w:val="32"/>
          <w:szCs w:val="32"/>
        </w:rPr>
        <w:t>3.解说要求</w:t>
      </w:r>
    </w:p>
    <w:p w:rsidR="00025E81" w:rsidRDefault="00025E81" w:rsidP="00025E81">
      <w:pPr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用直白的语言文字叙述；有起承转合，设置高潮或合理安排突出主题；贴近观众的心理，使其有身临其境的感觉。</w:t>
      </w:r>
      <w:proofErr w:type="gramStart"/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lastRenderedPageBreak/>
        <w:t>忌宣传</w:t>
      </w:r>
      <w:proofErr w:type="gramEnd"/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片式解说词。</w:t>
      </w:r>
    </w:p>
    <w:p w:rsidR="00025E81" w:rsidRDefault="00025E81" w:rsidP="00025E81">
      <w:pPr>
        <w:ind w:firstLineChars="200" w:firstLine="643"/>
        <w:rPr>
          <w:rFonts w:ascii="仿宋_GB2312" w:eastAsia="仿宋_GB2312" w:hAnsi="宋体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color w:val="000000"/>
          <w:kern w:val="0"/>
          <w:sz w:val="32"/>
          <w:szCs w:val="32"/>
        </w:rPr>
        <w:t>4.技术要求</w:t>
      </w:r>
    </w:p>
    <w:p w:rsidR="00025E81" w:rsidRDefault="00025E81" w:rsidP="00025E81">
      <w:pPr>
        <w:ind w:firstLineChars="200" w:firstLine="643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画面要求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：统一为全高清（1920×1080）16:9制式，上下不要</w:t>
      </w:r>
      <w:proofErr w:type="gramStart"/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有黑遮幅</w:t>
      </w:r>
      <w:proofErr w:type="gramEnd"/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；注意保持清晰、干净；有字幕。</w:t>
      </w:r>
    </w:p>
    <w:p w:rsidR="00025E81" w:rsidRDefault="00025E81" w:rsidP="00025E81">
      <w:pPr>
        <w:ind w:firstLineChars="200" w:firstLine="643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音频要求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：节目声道分为1声道（解说、同期声），2声道（音乐、音效、动效）；最高电频不能超过“-8dB(VU)”，最低电频不能低于“-12dB(VU)”。</w:t>
      </w:r>
    </w:p>
    <w:p w:rsidR="00025E81" w:rsidRDefault="00025E81" w:rsidP="00025E81">
      <w:pPr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字幕要求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：对白、旁白和解说等均须加配中文字幕。用字准确无误，不使用繁体字、异体字、错别字；字幕位置居中，字体字号为黑体60号，字边要加阴影；字幕应与画面有良好的同步性。</w:t>
      </w:r>
    </w:p>
    <w:p w:rsidR="00025E81" w:rsidRDefault="00025E81" w:rsidP="00025E81">
      <w:pPr>
        <w:ind w:firstLineChars="200" w:firstLine="643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资料运用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：片中一旦涉及到非本校拍摄、不属于拍摄团队创作的视频素材，一律要在画面右上角注明“资料”字样。“资料”字体字号为黑体65号，字边要加阴影。</w:t>
      </w:r>
    </w:p>
    <w:p w:rsidR="00025E81" w:rsidRDefault="00025E81" w:rsidP="00025E81">
      <w:pPr>
        <w:ind w:firstLineChars="200" w:firstLine="643"/>
        <w:rPr>
          <w:rFonts w:ascii="楷体" w:eastAsia="楷体" w:hAnsi="楷体" w:cs="黑体"/>
          <w:b/>
          <w:bCs/>
          <w:color w:val="000000"/>
          <w:sz w:val="32"/>
          <w:szCs w:val="32"/>
        </w:rPr>
      </w:pPr>
      <w:r>
        <w:rPr>
          <w:rFonts w:ascii="楷体" w:eastAsia="楷体" w:hAnsi="楷体" w:cs="黑体" w:hint="eastAsia"/>
          <w:b/>
          <w:bCs/>
          <w:color w:val="000000"/>
          <w:sz w:val="32"/>
          <w:szCs w:val="32"/>
        </w:rPr>
        <w:t>（三）短视频</w:t>
      </w:r>
    </w:p>
    <w:p w:rsidR="00025E81" w:rsidRDefault="00025E81" w:rsidP="00025E81">
      <w:pPr>
        <w:ind w:firstLineChars="200" w:firstLine="643"/>
        <w:rPr>
          <w:rFonts w:ascii="仿宋_GB2312" w:eastAsia="仿宋_GB2312" w:hAnsi="宋体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color w:val="000000"/>
          <w:kern w:val="0"/>
          <w:sz w:val="32"/>
          <w:szCs w:val="32"/>
        </w:rPr>
        <w:t>1.形态风格</w:t>
      </w:r>
    </w:p>
    <w:p w:rsidR="00025E81" w:rsidRDefault="00025E81" w:rsidP="00025E81">
      <w:pPr>
        <w:ind w:firstLineChars="200" w:firstLine="643"/>
        <w:rPr>
          <w:rFonts w:ascii="仿宋_GB2312" w:eastAsia="仿宋_GB2312" w:hAnsi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节目形态：</w:t>
      </w:r>
      <w:r>
        <w:rPr>
          <w:rFonts w:ascii="仿宋_GB2312" w:eastAsia="仿宋_GB2312" w:hint="eastAsia"/>
          <w:color w:val="000000"/>
          <w:sz w:val="32"/>
          <w:szCs w:val="32"/>
        </w:rPr>
        <w:t>短视频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。征文、微视频创作团队可将采访过程中的素材制作成短视频的形式，或为被采访“五老”的金句，或为直击心灵的画面、感人的小故事等。</w:t>
      </w:r>
    </w:p>
    <w:p w:rsidR="00025E81" w:rsidRDefault="00025E81" w:rsidP="00025E81">
      <w:pPr>
        <w:ind w:firstLineChars="200" w:firstLine="643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视频格式：</w:t>
      </w:r>
      <w:r>
        <w:rPr>
          <w:rFonts w:ascii="仿宋_GB2312" w:eastAsia="仿宋_GB2312" w:hint="eastAsia"/>
          <w:color w:val="000000"/>
          <w:sz w:val="32"/>
          <w:szCs w:val="32"/>
        </w:rPr>
        <w:t>MP4(不得低于15M 码流)</w:t>
      </w:r>
    </w:p>
    <w:p w:rsidR="00025E81" w:rsidRDefault="00025E81" w:rsidP="00025E81">
      <w:pPr>
        <w:ind w:firstLineChars="200" w:firstLine="643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视频标准：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1080×1920（竖屏高清格式）</w:t>
      </w:r>
    </w:p>
    <w:p w:rsidR="00025E81" w:rsidRDefault="00025E81" w:rsidP="00025E81">
      <w:pPr>
        <w:spacing w:line="580" w:lineRule="exact"/>
        <w:ind w:firstLineChars="200" w:firstLine="643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节目风格: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形式创新，构思新颖有特色，有较强的思想性、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lastRenderedPageBreak/>
        <w:t>艺术性、感染力和时代感；遵循短视频传播规律，情节紧凑，内容明确，能有效表达核心思想，适宜在移动端平台播出。</w:t>
      </w:r>
    </w:p>
    <w:p w:rsidR="00025E81" w:rsidRDefault="00025E81" w:rsidP="00025E81">
      <w:pPr>
        <w:ind w:firstLineChars="200" w:firstLine="643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时间要求：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不超过1分钟</w:t>
      </w:r>
    </w:p>
    <w:p w:rsidR="00025E81" w:rsidRDefault="00025E81" w:rsidP="00025E81">
      <w:pPr>
        <w:ind w:firstLineChars="200" w:firstLine="643"/>
        <w:rPr>
          <w:rFonts w:ascii="仿宋_GB2312" w:eastAsia="仿宋_GB2312" w:hAnsi="宋体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color w:val="000000"/>
          <w:kern w:val="0"/>
          <w:sz w:val="32"/>
          <w:szCs w:val="32"/>
        </w:rPr>
        <w:t>2.技术要求</w:t>
      </w:r>
    </w:p>
    <w:p w:rsidR="00025E81" w:rsidRDefault="00025E81" w:rsidP="00025E81">
      <w:pPr>
        <w:spacing w:line="580" w:lineRule="exact"/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画面要求：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统一为竖屏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高清视频，分辨率1080×1920，清晰、干净。</w:t>
      </w:r>
    </w:p>
    <w:p w:rsidR="00025E81" w:rsidRDefault="00025E81" w:rsidP="00025E81">
      <w:pPr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字幕要求：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对白、旁白和解说等均须加配中文字幕。用字准确无误，不使用繁体字、异体字、错别字；字幕位置居中，字体字号为黑体60号，字边要加阴影；字幕应与画面有良好的同步性。</w:t>
      </w:r>
    </w:p>
    <w:p w:rsidR="00025E81" w:rsidRDefault="00025E81" w:rsidP="00025E81">
      <w:pPr>
        <w:spacing w:line="580" w:lineRule="exact"/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资料运用：</w:t>
      </w:r>
      <w:r>
        <w:rPr>
          <w:rFonts w:ascii="仿宋_GB2312" w:eastAsia="仿宋_GB2312" w:hint="eastAsia"/>
          <w:color w:val="000000"/>
          <w:sz w:val="32"/>
          <w:szCs w:val="32"/>
        </w:rPr>
        <w:t>片中一旦涉及到非本校拍摄、不属于拍摄团队创作的视频素材，一律要在画面右上角注明“资料”字样。“资料”字体字号为黑体65号，字边要加阴影。</w:t>
      </w:r>
    </w:p>
    <w:p w:rsidR="00025E81" w:rsidRDefault="00025E81" w:rsidP="00025E81">
      <w:pPr>
        <w:spacing w:line="580" w:lineRule="exact"/>
        <w:ind w:firstLineChars="200" w:firstLine="643"/>
        <w:rPr>
          <w:rFonts w:ascii="楷体" w:eastAsia="楷体" w:hAnsi="楷体" w:cs="黑体"/>
          <w:b/>
          <w:bCs/>
          <w:color w:val="000000"/>
          <w:sz w:val="32"/>
          <w:szCs w:val="32"/>
        </w:rPr>
      </w:pPr>
      <w:r>
        <w:rPr>
          <w:rFonts w:ascii="楷体" w:eastAsia="楷体" w:hAnsi="楷体" w:cs="黑体" w:hint="eastAsia"/>
          <w:b/>
          <w:bCs/>
          <w:color w:val="000000"/>
          <w:sz w:val="32"/>
          <w:szCs w:val="32"/>
        </w:rPr>
        <w:t>（四）舞台剧</w:t>
      </w:r>
    </w:p>
    <w:p w:rsidR="00025E81" w:rsidRDefault="00025E81" w:rsidP="00025E81">
      <w:pPr>
        <w:spacing w:line="580" w:lineRule="exact"/>
        <w:ind w:firstLineChars="200" w:firstLine="643"/>
        <w:rPr>
          <w:rFonts w:ascii="仿宋_GB2312" w:eastAsia="仿宋_GB2312" w:hAnsi="宋体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color w:val="000000"/>
          <w:kern w:val="0"/>
          <w:sz w:val="32"/>
          <w:szCs w:val="32"/>
        </w:rPr>
        <w:t>1.形态风格</w:t>
      </w:r>
    </w:p>
    <w:p w:rsidR="00025E81" w:rsidRDefault="00025E81" w:rsidP="00025E81">
      <w:pPr>
        <w:spacing w:line="580" w:lineRule="exact"/>
        <w:ind w:firstLineChars="200" w:firstLine="643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>节目形态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：</w:t>
      </w:r>
      <w:r>
        <w:rPr>
          <w:rFonts w:ascii="仿宋_GB2312" w:eastAsia="仿宋_GB2312" w:hint="eastAsia"/>
          <w:color w:val="000000"/>
          <w:sz w:val="32"/>
          <w:szCs w:val="32"/>
        </w:rPr>
        <w:t>舞台剧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。发动高校社团资源，根据“五老”采访素材改编舞台剧，通过切换台进行多机位录制，剪辑成视频参与征集。</w:t>
      </w:r>
    </w:p>
    <w:p w:rsidR="00025E81" w:rsidRDefault="00025E81" w:rsidP="00025E81">
      <w:pPr>
        <w:spacing w:line="580" w:lineRule="exact"/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>视频格式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：</w:t>
      </w:r>
      <w:r>
        <w:rPr>
          <w:rFonts w:ascii="仿宋_GB2312" w:eastAsia="仿宋_GB2312"/>
          <w:color w:val="000000"/>
          <w:sz w:val="32"/>
          <w:szCs w:val="32"/>
        </w:rPr>
        <w:t xml:space="preserve">MP4(不得低于 15M 码流) </w:t>
      </w:r>
    </w:p>
    <w:p w:rsidR="00025E81" w:rsidRDefault="00025E81" w:rsidP="00025E81">
      <w:pPr>
        <w:spacing w:line="580" w:lineRule="exact"/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>视频标准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：</w:t>
      </w:r>
      <w:r>
        <w:rPr>
          <w:rFonts w:ascii="仿宋_GB2312" w:eastAsia="仿宋_GB2312"/>
          <w:color w:val="000000"/>
          <w:sz w:val="32"/>
          <w:szCs w:val="32"/>
        </w:rPr>
        <w:t>1920</w:t>
      </w:r>
      <w:r>
        <w:rPr>
          <w:rFonts w:ascii="仿宋_GB2312" w:eastAsia="仿宋_GB2312"/>
          <w:color w:val="000000"/>
          <w:sz w:val="32"/>
          <w:szCs w:val="32"/>
        </w:rPr>
        <w:t>×</w:t>
      </w:r>
      <w:r>
        <w:rPr>
          <w:rFonts w:ascii="仿宋_GB2312" w:eastAsia="仿宋_GB2312"/>
          <w:color w:val="000000"/>
          <w:sz w:val="32"/>
          <w:szCs w:val="32"/>
        </w:rPr>
        <w:t xml:space="preserve">1080(无损高清格式) </w:t>
      </w:r>
    </w:p>
    <w:p w:rsidR="00025E81" w:rsidRDefault="00025E81" w:rsidP="00025E81">
      <w:pPr>
        <w:spacing w:line="580" w:lineRule="exact"/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>节目风格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：</w:t>
      </w:r>
      <w:r>
        <w:rPr>
          <w:rFonts w:ascii="仿宋_GB2312" w:eastAsia="仿宋_GB2312"/>
          <w:color w:val="000000"/>
          <w:sz w:val="32"/>
          <w:szCs w:val="32"/>
        </w:rPr>
        <w:t>用艺术手法拍摄、制作校园</w:t>
      </w:r>
      <w:r>
        <w:rPr>
          <w:rFonts w:ascii="仿宋_GB2312" w:eastAsia="仿宋_GB2312" w:hint="eastAsia"/>
          <w:color w:val="000000"/>
          <w:sz w:val="32"/>
          <w:szCs w:val="32"/>
        </w:rPr>
        <w:t>舞台剧</w:t>
      </w:r>
      <w:r>
        <w:rPr>
          <w:rFonts w:ascii="仿宋_GB2312" w:eastAsia="仿宋_GB2312"/>
          <w:color w:val="000000"/>
          <w:sz w:val="32"/>
          <w:szCs w:val="32"/>
        </w:rPr>
        <w:t>,画面构图完整清晰、镜头有设计感、拍摄手法丰富,故事内容真实有效。</w:t>
      </w:r>
    </w:p>
    <w:p w:rsidR="00025E81" w:rsidRDefault="00025E81" w:rsidP="00025E81">
      <w:pPr>
        <w:spacing w:line="580" w:lineRule="exact"/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>时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长</w:t>
      </w:r>
      <w:r>
        <w:rPr>
          <w:rFonts w:ascii="仿宋_GB2312" w:eastAsia="仿宋_GB2312"/>
          <w:b/>
          <w:color w:val="000000"/>
          <w:sz w:val="32"/>
          <w:szCs w:val="32"/>
        </w:rPr>
        <w:t>要求:</w:t>
      </w:r>
      <w:r>
        <w:rPr>
          <w:rFonts w:ascii="仿宋_GB2312" w:eastAsia="仿宋_GB2312" w:hint="eastAsia"/>
          <w:color w:val="000000"/>
          <w:sz w:val="32"/>
          <w:szCs w:val="32"/>
        </w:rPr>
        <w:t>10</w:t>
      </w:r>
      <w:r>
        <w:rPr>
          <w:rFonts w:ascii="仿宋_GB2312" w:eastAsia="仿宋_GB2312"/>
          <w:color w:val="000000"/>
          <w:sz w:val="32"/>
          <w:szCs w:val="32"/>
        </w:rPr>
        <w:t>分钟</w:t>
      </w:r>
      <w:r>
        <w:rPr>
          <w:rFonts w:ascii="仿宋_GB2312" w:eastAsia="仿宋_GB2312" w:hint="eastAsia"/>
          <w:color w:val="000000"/>
          <w:sz w:val="32"/>
          <w:szCs w:val="32"/>
        </w:rPr>
        <w:t>以内</w:t>
      </w:r>
    </w:p>
    <w:p w:rsidR="00025E81" w:rsidRDefault="00025E81" w:rsidP="00025E81">
      <w:pPr>
        <w:spacing w:line="580" w:lineRule="exact"/>
        <w:ind w:firstLineChars="200" w:firstLine="643"/>
        <w:rPr>
          <w:rFonts w:ascii="仿宋_GB2312" w:eastAsia="仿宋_GB2312" w:hAnsi="宋体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color w:val="000000"/>
          <w:kern w:val="0"/>
          <w:sz w:val="32"/>
          <w:szCs w:val="32"/>
        </w:rPr>
        <w:lastRenderedPageBreak/>
        <w:t>2.技术要求</w:t>
      </w:r>
    </w:p>
    <w:p w:rsidR="00025E81" w:rsidRDefault="00025E81" w:rsidP="00025E81">
      <w:pPr>
        <w:spacing w:line="580" w:lineRule="exact"/>
        <w:ind w:firstLineChars="200" w:firstLine="643"/>
        <w:rPr>
          <w:rFonts w:ascii="仿宋_GB2312" w:eastAsia="仿宋_GB2312" w:hAnsi="宋体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画面要求：</w:t>
      </w:r>
      <w:r>
        <w:rPr>
          <w:rFonts w:ascii="仿宋_GB2312" w:eastAsia="仿宋_GB2312"/>
          <w:color w:val="000000"/>
          <w:sz w:val="32"/>
          <w:szCs w:val="32"/>
        </w:rPr>
        <w:t>统一为全高清(1920</w:t>
      </w:r>
      <w:r>
        <w:rPr>
          <w:rFonts w:ascii="仿宋_GB2312" w:eastAsia="仿宋_GB2312"/>
          <w:color w:val="000000"/>
          <w:sz w:val="32"/>
          <w:szCs w:val="32"/>
        </w:rPr>
        <w:t>×</w:t>
      </w:r>
      <w:r>
        <w:rPr>
          <w:rFonts w:ascii="仿宋_GB2312" w:eastAsia="仿宋_GB2312"/>
          <w:color w:val="000000"/>
          <w:sz w:val="32"/>
          <w:szCs w:val="32"/>
        </w:rPr>
        <w:t>1080)16:9 制式,上下不要</w:t>
      </w:r>
      <w:proofErr w:type="gramStart"/>
      <w:r>
        <w:rPr>
          <w:rFonts w:ascii="仿宋_GB2312" w:eastAsia="仿宋_GB2312"/>
          <w:color w:val="000000"/>
          <w:sz w:val="32"/>
          <w:szCs w:val="32"/>
        </w:rPr>
        <w:t>有黑遮幅</w:t>
      </w:r>
      <w:proofErr w:type="gramEnd"/>
      <w:r>
        <w:rPr>
          <w:rFonts w:ascii="仿宋_GB2312" w:eastAsia="仿宋_GB2312"/>
          <w:color w:val="000000"/>
          <w:sz w:val="32"/>
          <w:szCs w:val="32"/>
        </w:rPr>
        <w:t>;注意保持清晰、干净;有字幕(黑体居中)。</w:t>
      </w:r>
    </w:p>
    <w:p w:rsidR="00025E81" w:rsidRDefault="00025E81" w:rsidP="00025E81">
      <w:pPr>
        <w:spacing w:line="580" w:lineRule="exact"/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音频要求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：节目声道分为1声道（解说、同期声），2声道（音乐、音效、动效）；最高电频不能超过“-8dB(VU)”，最低电频不能低于“-12dB(VU)”。</w:t>
      </w:r>
    </w:p>
    <w:p w:rsidR="00025E81" w:rsidRDefault="00025E81" w:rsidP="00025E81">
      <w:pPr>
        <w:spacing w:line="58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字幕要求：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对白、旁白和解说等均须加配中文字幕。用字准确无误，不使用繁体字、异体字、错别字；字幕位置居中，字体字号为黑体60号，字边要加阴影；字幕应与画面有良好的同步性。</w:t>
      </w:r>
    </w:p>
    <w:p w:rsidR="00A67652" w:rsidRDefault="00025E81" w:rsidP="00025E81"/>
    <w:sectPr w:rsidR="00A67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E81"/>
    <w:rsid w:val="00025E81"/>
    <w:rsid w:val="007C4FA4"/>
    <w:rsid w:val="00C94DC3"/>
    <w:rsid w:val="00D9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14DCF9-C7EC-44DE-BCC7-100ABA0CA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E8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025E81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283</Words>
  <Characters>1614</Characters>
  <Application>Microsoft Office Word</Application>
  <DocSecurity>0</DocSecurity>
  <Lines>13</Lines>
  <Paragraphs>3</Paragraphs>
  <ScaleCrop>false</ScaleCrop>
  <Company>CHINA</Company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2021-06-09T03:23:00Z</dcterms:created>
  <dcterms:modified xsi:type="dcterms:W3CDTF">2021-06-09T03:24:00Z</dcterms:modified>
</cp:coreProperties>
</file>